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8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9849"/>
      </w:tblGrid>
      <w:tr w:rsidR="00E13D29" w:rsidRPr="00D91D6E" w:rsidTr="00AA300C">
        <w:trPr>
          <w:trHeight w:val="1461"/>
          <w:jc w:val="center"/>
        </w:trPr>
        <w:tc>
          <w:tcPr>
            <w:tcW w:w="5000" w:type="pct"/>
          </w:tcPr>
          <w:p w:rsidR="00E13D29" w:rsidRDefault="00E13D29" w:rsidP="00AA300C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  <w:r w:rsidRPr="00B4658A">
              <w:rPr>
                <w:rFonts w:eastAsia="Calibri"/>
                <w:lang w:eastAsia="en-US"/>
              </w:rPr>
              <w:t>ГОСУДАРСТВЕННАЯ ИНФОРМАЦИОННАЯ СИСТЕМА ЖИЛИЩНО-КОММУНАЛЬНОГО ХОЗЯЙСТВА</w:t>
            </w:r>
          </w:p>
          <w:p w:rsidR="00E13D29" w:rsidRPr="00D91D6E" w:rsidRDefault="00E13D29" w:rsidP="00AA300C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  <w:r w:rsidRPr="00B4658A">
              <w:rPr>
                <w:rFonts w:eastAsia="Calibri"/>
                <w:lang w:eastAsia="en-US"/>
              </w:rPr>
              <w:t>(ГИС ЖКХ)</w:t>
            </w:r>
          </w:p>
        </w:tc>
      </w:tr>
      <w:tr w:rsidR="00E13D29" w:rsidRPr="00B4658A" w:rsidTr="00AA300C">
        <w:trPr>
          <w:trHeight w:val="2136"/>
          <w:jc w:val="center"/>
        </w:trPr>
        <w:tc>
          <w:tcPr>
            <w:tcW w:w="5000" w:type="pct"/>
          </w:tcPr>
          <w:p w:rsidR="00E13D29" w:rsidRPr="00B4658A" w:rsidRDefault="00E13D29" w:rsidP="00E13D29">
            <w:pPr>
              <w:pStyle w:val="DocumentName"/>
              <w:ind w:left="0" w:firstLine="0"/>
            </w:pPr>
            <w:r>
              <w:t>ИНСТРУКЦИЯ ПО ЗАПОЛНЕНИЯ ПОЛЕЙ ФАЙЛОВ ДЛЯ ИМПОРТА, УДАЛЕНИЯ ПОДГОТОВЛЕННЫХ И ОТЗЫВА РАЗМЕЩЕННЫХ ПЛАТЕЖНЫХ ДОКУМЕНТОВ</w:t>
            </w:r>
          </w:p>
        </w:tc>
      </w:tr>
      <w:tr w:rsidR="00E13D29" w:rsidRPr="00B4658A" w:rsidTr="00AA300C">
        <w:trPr>
          <w:trHeight w:val="617"/>
          <w:jc w:val="center"/>
        </w:trPr>
        <w:tc>
          <w:tcPr>
            <w:tcW w:w="5000" w:type="pct"/>
          </w:tcPr>
          <w:p w:rsidR="00E13D29" w:rsidRPr="00B4658A" w:rsidRDefault="00E13D29" w:rsidP="00AA300C">
            <w:pPr>
              <w:jc w:val="center"/>
            </w:pPr>
          </w:p>
        </w:tc>
      </w:tr>
      <w:tr w:rsidR="00E13D29" w:rsidRPr="00B4658A" w:rsidTr="00AA300C">
        <w:trPr>
          <w:trHeight w:val="1283"/>
          <w:jc w:val="center"/>
        </w:trPr>
        <w:tc>
          <w:tcPr>
            <w:tcW w:w="5000" w:type="pct"/>
          </w:tcPr>
          <w:p w:rsidR="00E13D29" w:rsidRPr="00B4658A" w:rsidRDefault="00E13D29" w:rsidP="00AA300C">
            <w:pPr>
              <w:jc w:val="center"/>
              <w:rPr>
                <w:sz w:val="28"/>
                <w:szCs w:val="28"/>
              </w:rPr>
            </w:pPr>
            <w:r w:rsidRPr="00B4658A">
              <w:rPr>
                <w:rFonts w:eastAsia="Calibri"/>
              </w:rPr>
              <w:t xml:space="preserve">Листов: </w:t>
            </w:r>
            <w:r w:rsidR="004E7741" w:rsidRPr="00B4658A">
              <w:rPr>
                <w:rFonts w:eastAsia="Calibri"/>
              </w:rPr>
              <w:fldChar w:fldCharType="begin"/>
            </w:r>
            <w:r w:rsidRPr="00B4658A">
              <w:rPr>
                <w:rFonts w:eastAsia="Calibri"/>
              </w:rPr>
              <w:instrText xml:space="preserve"> NUMPAGES  \# "0" </w:instrText>
            </w:r>
            <w:r w:rsidR="004E7741" w:rsidRPr="00B4658A">
              <w:rPr>
                <w:rFonts w:eastAsia="Calibri"/>
              </w:rPr>
              <w:fldChar w:fldCharType="separate"/>
            </w:r>
            <w:r w:rsidR="008E2DE3">
              <w:rPr>
                <w:rFonts w:eastAsia="Calibri"/>
                <w:noProof/>
              </w:rPr>
              <w:t>13</w:t>
            </w:r>
            <w:r w:rsidR="004E7741" w:rsidRPr="00B4658A">
              <w:rPr>
                <w:rFonts w:eastAsia="Calibri"/>
              </w:rPr>
              <w:fldChar w:fldCharType="end"/>
            </w:r>
          </w:p>
        </w:tc>
      </w:tr>
    </w:tbl>
    <w:p w:rsidR="00E13D29" w:rsidRDefault="00E13D29">
      <w:r>
        <w:br w:type="page"/>
      </w:r>
    </w:p>
    <w:p w:rsidR="00861FBB" w:rsidRPr="001A4E81" w:rsidRDefault="00861FBB" w:rsidP="00861FBB">
      <w:pPr>
        <w:pStyle w:val="2"/>
      </w:pPr>
      <w:r w:rsidRPr="00724B78">
        <w:lastRenderedPageBreak/>
        <w:t>Основные требования.</w:t>
      </w:r>
    </w:p>
    <w:p w:rsidR="005E289F" w:rsidRPr="00E84BE8" w:rsidRDefault="005E289F" w:rsidP="005E289F">
      <w:r>
        <w:t xml:space="preserve">На рабочем месте должен быть установлен MS </w:t>
      </w:r>
      <w:proofErr w:type="spellStart"/>
      <w:r>
        <w:t>Office</w:t>
      </w:r>
      <w:proofErr w:type="spellEnd"/>
      <w:r>
        <w:t xml:space="preserve"> 2007 SP3, 2010, 2013 с полной версией MS </w:t>
      </w:r>
      <w:proofErr w:type="spellStart"/>
      <w:r>
        <w:t>Excel</w:t>
      </w:r>
      <w:proofErr w:type="spellEnd"/>
      <w:r w:rsidR="00E84BE8">
        <w:t>.</w:t>
      </w:r>
    </w:p>
    <w:p w:rsidR="005E289F" w:rsidRPr="00E84BE8" w:rsidRDefault="005E289F" w:rsidP="005E289F">
      <w:r>
        <w:t>Запрещается снимать защиту с листов и каким-либо образом модифицировать защищаемые формулы и расчётные поля, в противном случае файл не будет обработан</w:t>
      </w:r>
      <w:r w:rsidR="00E84BE8">
        <w:t>.</w:t>
      </w:r>
    </w:p>
    <w:p w:rsidR="005E289F" w:rsidRPr="00120E57" w:rsidRDefault="005E289F" w:rsidP="005E289F">
      <w:r>
        <w:t>Сохранять файл необходимо в формате XLS</w:t>
      </w:r>
      <w:r w:rsidR="00120E57">
        <w:rPr>
          <w:lang w:val="en-US"/>
        </w:rPr>
        <w:t>X</w:t>
      </w:r>
      <w:r w:rsidR="00120E57" w:rsidRPr="00120E57">
        <w:t>.</w:t>
      </w:r>
    </w:p>
    <w:p w:rsidR="005E289F" w:rsidRPr="00861FBB" w:rsidRDefault="005E289F" w:rsidP="00861FBB">
      <w:pPr>
        <w:pStyle w:val="2"/>
      </w:pPr>
      <w:r w:rsidRPr="00724B78">
        <w:t>Описание файла.</w:t>
      </w:r>
    </w:p>
    <w:p w:rsidR="004E67BF" w:rsidRDefault="004E67BF" w:rsidP="005E289F">
      <w:r>
        <w:t xml:space="preserve">Шаблон импорта платежных документов позволяет </w:t>
      </w:r>
      <w:r w:rsidR="00697E27">
        <w:t>разместить</w:t>
      </w:r>
      <w:r>
        <w:t xml:space="preserve"> в ГИС ЖКХ платежные документы для </w:t>
      </w:r>
      <w:r w:rsidR="00C103BE">
        <w:t>потребителей</w:t>
      </w:r>
      <w:r>
        <w:t xml:space="preserve"> помещений многоквартирн</w:t>
      </w:r>
      <w:r w:rsidR="003A1B25">
        <w:t>ых</w:t>
      </w:r>
      <w:r>
        <w:t xml:space="preserve"> дом</w:t>
      </w:r>
      <w:r w:rsidR="003A1B25">
        <w:t>ов,</w:t>
      </w:r>
      <w:r>
        <w:t xml:space="preserve"> </w:t>
      </w:r>
      <w:r w:rsidR="002D7DCA">
        <w:t xml:space="preserve">для </w:t>
      </w:r>
      <w:r w:rsidR="00C103BE">
        <w:t>потребителей</w:t>
      </w:r>
      <w:r w:rsidR="002D7DCA">
        <w:t xml:space="preserve"> жилых домов.</w:t>
      </w:r>
      <w:r w:rsidR="003A1B25">
        <w:t xml:space="preserve"> Рекомендуется группировать </w:t>
      </w:r>
      <w:r w:rsidR="00F83755">
        <w:t xml:space="preserve">в одном файле платежные документы </w:t>
      </w:r>
      <w:r w:rsidR="003A1B25">
        <w:t xml:space="preserve">по </w:t>
      </w:r>
      <w:r w:rsidR="00F83755">
        <w:t xml:space="preserve">одному </w:t>
      </w:r>
      <w:r w:rsidR="003A1B25">
        <w:t>многоквартирн</w:t>
      </w:r>
      <w:r w:rsidR="00F83755">
        <w:t>ому</w:t>
      </w:r>
      <w:r w:rsidR="003A1B25">
        <w:t xml:space="preserve"> дом</w:t>
      </w:r>
      <w:r w:rsidR="00F83755">
        <w:t>у</w:t>
      </w:r>
      <w:r w:rsidR="003A1B25">
        <w:t>.</w:t>
      </w:r>
      <w:r w:rsidR="00F83755">
        <w:t xml:space="preserve"> </w:t>
      </w:r>
    </w:p>
    <w:p w:rsidR="002C2F33" w:rsidRDefault="008665DA" w:rsidP="00987286">
      <w:r>
        <w:t xml:space="preserve">Для </w:t>
      </w:r>
      <w:r w:rsidR="003A1B25">
        <w:t xml:space="preserve">получения </w:t>
      </w:r>
      <w:r>
        <w:t>ш</w:t>
      </w:r>
      <w:r w:rsidR="007221A0">
        <w:t>аблон</w:t>
      </w:r>
      <w:r>
        <w:t>а</w:t>
      </w:r>
      <w:r w:rsidR="007221A0">
        <w:t xml:space="preserve"> необходимо на странице «</w:t>
      </w:r>
      <w:r w:rsidR="007221A0" w:rsidRPr="007221A0">
        <w:t>Реестр платежных документов по лицевым счетам</w:t>
      </w:r>
      <w:r w:rsidR="007221A0">
        <w:t>»</w:t>
      </w:r>
      <w:r>
        <w:t xml:space="preserve"> </w:t>
      </w:r>
      <w:r w:rsidR="0014440D">
        <w:t xml:space="preserve">выбрать пункт контекстного меню </w:t>
      </w:r>
      <w:r>
        <w:t>«</w:t>
      </w:r>
      <w:r w:rsidR="0014440D">
        <w:t>Выгрузить</w:t>
      </w:r>
      <w:r w:rsidR="0014440D" w:rsidRPr="00FE1485">
        <w:t xml:space="preserve"> </w:t>
      </w:r>
      <w:r w:rsidR="00FE1485" w:rsidRPr="00FE1485">
        <w:t>шаблон</w:t>
      </w:r>
      <w:r>
        <w:t>»</w:t>
      </w:r>
      <w:r w:rsidR="007221A0">
        <w:t xml:space="preserve">. </w:t>
      </w:r>
    </w:p>
    <w:p w:rsidR="000C5E21" w:rsidRDefault="000C5E21" w:rsidP="00987286">
      <w:r>
        <w:t>Экспортированный шаблон содержит заполн</w:t>
      </w:r>
      <w:r w:rsidR="00987286">
        <w:t>енный лист «Услуги исполнителя» (см. описание листа).</w:t>
      </w:r>
    </w:p>
    <w:p w:rsidR="004E67BF" w:rsidRPr="00E94016" w:rsidRDefault="004E67BF" w:rsidP="004E67BF">
      <w:pPr>
        <w:rPr>
          <w:color w:val="000000" w:themeColor="text1"/>
        </w:rPr>
      </w:pPr>
      <w:r w:rsidRPr="00E94016">
        <w:rPr>
          <w:color w:val="000000" w:themeColor="text1"/>
        </w:rPr>
        <w:t xml:space="preserve">Файл состоит из следующих листов: </w:t>
      </w:r>
    </w:p>
    <w:p w:rsidR="00A140F5" w:rsidRPr="00E94016" w:rsidRDefault="00A140F5" w:rsidP="00036A60">
      <w:pPr>
        <w:pStyle w:val="a3"/>
        <w:numPr>
          <w:ilvl w:val="0"/>
          <w:numId w:val="10"/>
        </w:numPr>
        <w:rPr>
          <w:color w:val="000000" w:themeColor="text1"/>
        </w:rPr>
      </w:pPr>
      <w:r w:rsidRPr="00E94016">
        <w:rPr>
          <w:color w:val="000000" w:themeColor="text1"/>
        </w:rPr>
        <w:t>«</w:t>
      </w:r>
      <w:r w:rsidR="00B649F3">
        <w:rPr>
          <w:color w:val="000000" w:themeColor="text1"/>
        </w:rPr>
        <w:t>Р</w:t>
      </w:r>
      <w:r w:rsidRPr="00E94016">
        <w:rPr>
          <w:color w:val="000000" w:themeColor="text1"/>
        </w:rPr>
        <w:t>азделы 1-2»</w:t>
      </w:r>
      <w:r w:rsidR="008C5500">
        <w:rPr>
          <w:color w:val="000000" w:themeColor="text1"/>
        </w:rPr>
        <w:t>:</w:t>
      </w:r>
      <w:r w:rsidR="006113DF" w:rsidRPr="00E94016">
        <w:rPr>
          <w:color w:val="000000" w:themeColor="text1"/>
        </w:rPr>
        <w:t xml:space="preserve"> </w:t>
      </w:r>
      <w:r w:rsidR="00C103BE" w:rsidRPr="00E94016">
        <w:rPr>
          <w:color w:val="000000" w:themeColor="text1"/>
        </w:rPr>
        <w:t>содержит информацию</w:t>
      </w:r>
      <w:r w:rsidR="006113DF" w:rsidRPr="00E94016">
        <w:rPr>
          <w:color w:val="000000" w:themeColor="text1"/>
        </w:rPr>
        <w:t xml:space="preserve"> из 1-го и 2-го разделов платежного документа</w:t>
      </w:r>
      <w:r w:rsidR="00036A60">
        <w:rPr>
          <w:color w:val="000000" w:themeColor="text1"/>
        </w:rPr>
        <w:t>, сведения о взносе за капитальный ремонт (только для типа ПД «Текущий»)</w:t>
      </w:r>
      <w:r w:rsidR="006113DF" w:rsidRPr="00E94016">
        <w:rPr>
          <w:color w:val="000000" w:themeColor="text1"/>
        </w:rPr>
        <w:t>.</w:t>
      </w:r>
      <w:r w:rsidR="000827C4" w:rsidRPr="00E94016">
        <w:rPr>
          <w:color w:val="000000" w:themeColor="text1"/>
        </w:rPr>
        <w:t xml:space="preserve"> </w:t>
      </w:r>
    </w:p>
    <w:p w:rsidR="009874DA" w:rsidRDefault="002B2BED" w:rsidP="009874DA">
      <w:pPr>
        <w:pStyle w:val="a3"/>
        <w:rPr>
          <w:color w:val="000000" w:themeColor="text1"/>
        </w:rPr>
      </w:pPr>
      <w:r>
        <w:rPr>
          <w:color w:val="000000" w:themeColor="text1"/>
        </w:rPr>
        <w:t>Сведения о получателе</w:t>
      </w:r>
      <w:r w:rsidR="009874DA">
        <w:rPr>
          <w:color w:val="000000" w:themeColor="text1"/>
        </w:rPr>
        <w:t>, указываемые</w:t>
      </w:r>
      <w:r w:rsidR="009874DA" w:rsidRPr="00DF113B">
        <w:rPr>
          <w:color w:val="000000" w:themeColor="text1"/>
        </w:rPr>
        <w:t xml:space="preserve"> в Разделе 1 платежного документа, не указываются в файле, т.к. формируются </w:t>
      </w:r>
      <w:r w:rsidR="008C5500">
        <w:rPr>
          <w:color w:val="000000" w:themeColor="text1"/>
        </w:rPr>
        <w:t xml:space="preserve">на </w:t>
      </w:r>
      <w:r w:rsidR="009874DA" w:rsidRPr="00DF113B">
        <w:rPr>
          <w:color w:val="000000" w:themeColor="text1"/>
        </w:rPr>
        <w:t>основании данных о платежных реквизитах</w:t>
      </w:r>
      <w:r>
        <w:rPr>
          <w:color w:val="000000" w:themeColor="text1"/>
        </w:rPr>
        <w:t>, указываемых при импорте файла в интерфейсе</w:t>
      </w:r>
      <w:r w:rsidR="009874DA" w:rsidRPr="00DF113B">
        <w:rPr>
          <w:color w:val="000000" w:themeColor="text1"/>
        </w:rPr>
        <w:t>.</w:t>
      </w:r>
      <w:r w:rsidR="009874DA">
        <w:rPr>
          <w:color w:val="000000" w:themeColor="text1"/>
        </w:rPr>
        <w:t xml:space="preserve"> Платежные реквизиты выбираются перед импортом файла в ГИС ЖКХ.</w:t>
      </w:r>
      <w:r>
        <w:rPr>
          <w:color w:val="000000" w:themeColor="text1"/>
        </w:rPr>
        <w:t xml:space="preserve"> </w:t>
      </w:r>
      <w:r w:rsidR="002C2F33">
        <w:t>Информация о получателе платежа будет заполнена данными организации</w:t>
      </w:r>
      <w:r>
        <w:rPr>
          <w:color w:val="000000" w:themeColor="text1"/>
        </w:rPr>
        <w:t>, под которой будет осуществлен импорт файла.</w:t>
      </w:r>
    </w:p>
    <w:p w:rsidR="009874DA" w:rsidRDefault="00916BCD" w:rsidP="009874DA">
      <w:pPr>
        <w:pStyle w:val="a3"/>
        <w:rPr>
          <w:color w:val="000000" w:themeColor="text1"/>
        </w:rPr>
      </w:pPr>
      <w:r>
        <w:rPr>
          <w:color w:val="000000" w:themeColor="text1"/>
        </w:rPr>
        <w:t>Платежные реквизиты</w:t>
      </w:r>
      <w:r w:rsidR="00F35E2E">
        <w:rPr>
          <w:color w:val="000000" w:themeColor="text1"/>
        </w:rPr>
        <w:t xml:space="preserve"> организации-получателя платежа </w:t>
      </w:r>
      <w:r>
        <w:rPr>
          <w:color w:val="000000" w:themeColor="text1"/>
        </w:rPr>
        <w:t>определяются автоматически по данным, указанным на странице «Администрирование» -</w:t>
      </w:r>
      <w:r w:rsidRPr="00F35E2E">
        <w:rPr>
          <w:color w:val="000000" w:themeColor="text1"/>
        </w:rPr>
        <w:t>&gt;</w:t>
      </w:r>
      <w:r>
        <w:rPr>
          <w:color w:val="000000" w:themeColor="text1"/>
        </w:rPr>
        <w:t xml:space="preserve"> «Платежные реквизиты», ключом которых являются поля «БИК банка» и «Расчетный счет».</w:t>
      </w:r>
      <w:r w:rsidR="00036A60">
        <w:rPr>
          <w:color w:val="000000" w:themeColor="text1"/>
        </w:rPr>
        <w:t xml:space="preserve"> </w:t>
      </w:r>
      <w:r w:rsidR="009874DA">
        <w:rPr>
          <w:color w:val="000000" w:themeColor="text1"/>
        </w:rPr>
        <w:t xml:space="preserve">Следующие сведения будут автоматически сформированы по лицевому счету потребителя, в отношении </w:t>
      </w:r>
      <w:r w:rsidR="008C5500">
        <w:rPr>
          <w:color w:val="000000" w:themeColor="text1"/>
        </w:rPr>
        <w:t xml:space="preserve">помещения </w:t>
      </w:r>
      <w:r w:rsidR="009874DA">
        <w:rPr>
          <w:color w:val="000000" w:themeColor="text1"/>
        </w:rPr>
        <w:t>которого размещается платежный документ:</w:t>
      </w:r>
    </w:p>
    <w:p w:rsidR="009874DA" w:rsidRDefault="009874DA" w:rsidP="009874DA">
      <w:pPr>
        <w:pStyle w:val="a3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Адрес</w:t>
      </w:r>
      <w:r w:rsidR="008C5500">
        <w:rPr>
          <w:color w:val="000000" w:themeColor="text1"/>
        </w:rPr>
        <w:t xml:space="preserve"> помещения потребителя</w:t>
      </w:r>
    </w:p>
    <w:p w:rsidR="009874DA" w:rsidRDefault="009874DA" w:rsidP="009874DA">
      <w:pPr>
        <w:pStyle w:val="a3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Доля</w:t>
      </w:r>
      <w:r w:rsidR="00724393">
        <w:rPr>
          <w:color w:val="000000" w:themeColor="text1"/>
        </w:rPr>
        <w:t xml:space="preserve"> внесения платы</w:t>
      </w:r>
    </w:p>
    <w:p w:rsidR="009874DA" w:rsidRPr="00DF113B" w:rsidRDefault="009874DA" w:rsidP="009874DA">
      <w:pPr>
        <w:pStyle w:val="a3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Плательщик</w:t>
      </w:r>
    </w:p>
    <w:p w:rsidR="00D6148A" w:rsidRDefault="00D6148A" w:rsidP="00D6148A">
      <w:pPr>
        <w:pStyle w:val="a3"/>
        <w:rPr>
          <w:b/>
          <w:color w:val="000000" w:themeColor="text1"/>
        </w:rPr>
      </w:pPr>
      <w:r w:rsidRPr="00E94016">
        <w:rPr>
          <w:b/>
          <w:color w:val="000000" w:themeColor="text1"/>
        </w:rPr>
        <w:t xml:space="preserve">Внимание: </w:t>
      </w:r>
      <w:r w:rsidR="009874DA" w:rsidRPr="00E94016">
        <w:rPr>
          <w:b/>
          <w:color w:val="000000" w:themeColor="text1"/>
        </w:rPr>
        <w:t>значени</w:t>
      </w:r>
      <w:r w:rsidR="009874DA">
        <w:rPr>
          <w:b/>
          <w:color w:val="000000" w:themeColor="text1"/>
        </w:rPr>
        <w:t>я полей</w:t>
      </w:r>
      <w:r w:rsidR="009874DA" w:rsidRPr="00E94016">
        <w:rPr>
          <w:b/>
          <w:color w:val="000000" w:themeColor="text1"/>
        </w:rPr>
        <w:t xml:space="preserve"> </w:t>
      </w:r>
      <w:r w:rsidRPr="00E94016">
        <w:rPr>
          <w:b/>
          <w:color w:val="000000" w:themeColor="text1"/>
        </w:rPr>
        <w:t>«Итого к оплате» Раздела 2</w:t>
      </w:r>
      <w:r w:rsidR="009874DA">
        <w:rPr>
          <w:b/>
          <w:color w:val="000000" w:themeColor="text1"/>
        </w:rPr>
        <w:t xml:space="preserve"> и «Итого к оплате за расчетный период» </w:t>
      </w:r>
      <w:r w:rsidRPr="00E94016">
        <w:rPr>
          <w:b/>
          <w:color w:val="000000" w:themeColor="text1"/>
        </w:rPr>
        <w:t xml:space="preserve"> </w:t>
      </w:r>
      <w:r w:rsidR="009874DA">
        <w:rPr>
          <w:b/>
          <w:color w:val="000000" w:themeColor="text1"/>
        </w:rPr>
        <w:t xml:space="preserve">Раздела 3 </w:t>
      </w:r>
      <w:r w:rsidRPr="00E94016">
        <w:rPr>
          <w:b/>
          <w:color w:val="000000" w:themeColor="text1"/>
        </w:rPr>
        <w:t>рассчитыва</w:t>
      </w:r>
      <w:r w:rsidR="009874DA">
        <w:rPr>
          <w:b/>
          <w:color w:val="000000" w:themeColor="text1"/>
        </w:rPr>
        <w:t>ю</w:t>
      </w:r>
      <w:r w:rsidRPr="00E94016">
        <w:rPr>
          <w:b/>
          <w:color w:val="000000" w:themeColor="text1"/>
        </w:rPr>
        <w:t xml:space="preserve">тся </w:t>
      </w:r>
      <w:r w:rsidR="009E319C" w:rsidRPr="00E94016">
        <w:rPr>
          <w:b/>
          <w:color w:val="000000" w:themeColor="text1"/>
        </w:rPr>
        <w:t xml:space="preserve">в ГИС ЖКХ автоматически </w:t>
      </w:r>
      <w:r w:rsidRPr="00E94016">
        <w:rPr>
          <w:b/>
          <w:color w:val="000000" w:themeColor="text1"/>
        </w:rPr>
        <w:t>на основании данных листа «</w:t>
      </w:r>
      <w:r w:rsidR="00E861A6" w:rsidRPr="00E94016">
        <w:rPr>
          <w:b/>
          <w:color w:val="000000" w:themeColor="text1"/>
        </w:rPr>
        <w:t>Разделы 3-6»</w:t>
      </w:r>
      <w:r w:rsidR="009E319C" w:rsidRPr="00E94016">
        <w:rPr>
          <w:b/>
          <w:color w:val="000000" w:themeColor="text1"/>
        </w:rPr>
        <w:t xml:space="preserve"> и заполняется ГИС ЖКХ по результатам импорта</w:t>
      </w:r>
      <w:r w:rsidR="00E861A6" w:rsidRPr="00E94016">
        <w:rPr>
          <w:b/>
          <w:color w:val="000000" w:themeColor="text1"/>
        </w:rPr>
        <w:t>.</w:t>
      </w:r>
    </w:p>
    <w:p w:rsidR="00117C4D" w:rsidRDefault="009874DA" w:rsidP="008B5D81">
      <w:pPr>
        <w:pStyle w:val="a3"/>
        <w:numPr>
          <w:ilvl w:val="0"/>
          <w:numId w:val="10"/>
        </w:numPr>
        <w:rPr>
          <w:color w:val="000000" w:themeColor="text1"/>
        </w:rPr>
      </w:pPr>
      <w:r w:rsidDel="009874DA">
        <w:rPr>
          <w:color w:val="000000" w:themeColor="text1"/>
        </w:rPr>
        <w:t xml:space="preserve"> </w:t>
      </w:r>
      <w:r w:rsidR="00C819DC" w:rsidRPr="001F08E4">
        <w:rPr>
          <w:color w:val="000000" w:themeColor="text1"/>
        </w:rPr>
        <w:t>«</w:t>
      </w:r>
      <w:r w:rsidR="000866D3" w:rsidRPr="001F08E4">
        <w:rPr>
          <w:color w:val="000000" w:themeColor="text1"/>
        </w:rPr>
        <w:t xml:space="preserve">Разделы </w:t>
      </w:r>
      <w:r w:rsidR="00125248" w:rsidRPr="001F08E4">
        <w:rPr>
          <w:color w:val="000000" w:themeColor="text1"/>
        </w:rPr>
        <w:t>3</w:t>
      </w:r>
      <w:r w:rsidR="000866D3" w:rsidRPr="001F08E4">
        <w:rPr>
          <w:color w:val="000000" w:themeColor="text1"/>
        </w:rPr>
        <w:t>-</w:t>
      </w:r>
      <w:r w:rsidR="00125248" w:rsidRPr="001F08E4">
        <w:rPr>
          <w:color w:val="000000" w:themeColor="text1"/>
        </w:rPr>
        <w:t>6</w:t>
      </w:r>
      <w:r w:rsidR="000866D3" w:rsidRPr="001F08E4">
        <w:rPr>
          <w:color w:val="000000" w:themeColor="text1"/>
        </w:rPr>
        <w:t>»</w:t>
      </w:r>
      <w:r w:rsidR="008C5500">
        <w:rPr>
          <w:color w:val="000000" w:themeColor="text1"/>
        </w:rPr>
        <w:t>:</w:t>
      </w:r>
      <w:r w:rsidR="000866D3" w:rsidRPr="001F08E4">
        <w:rPr>
          <w:color w:val="000000" w:themeColor="text1"/>
        </w:rPr>
        <w:t xml:space="preserve"> </w:t>
      </w:r>
      <w:r w:rsidR="00C103BE" w:rsidRPr="001F08E4">
        <w:rPr>
          <w:color w:val="000000" w:themeColor="text1"/>
        </w:rPr>
        <w:t xml:space="preserve">содержит информацию </w:t>
      </w:r>
      <w:r w:rsidR="000866D3" w:rsidRPr="001F08E4">
        <w:rPr>
          <w:color w:val="000000" w:themeColor="text1"/>
        </w:rPr>
        <w:t>из 3-го, 4-го, 5-го и 6-го разделов платежного документа</w:t>
      </w:r>
      <w:r w:rsidR="00D6148A" w:rsidRPr="001F08E4">
        <w:rPr>
          <w:color w:val="000000" w:themeColor="text1"/>
        </w:rPr>
        <w:t xml:space="preserve">. </w:t>
      </w:r>
      <w:r w:rsidR="00E94016" w:rsidRPr="001F08E4">
        <w:rPr>
          <w:color w:val="000000" w:themeColor="text1"/>
        </w:rPr>
        <w:t xml:space="preserve">Услуги </w:t>
      </w:r>
      <w:r w:rsidR="00705954">
        <w:rPr>
          <w:color w:val="000000" w:themeColor="text1"/>
        </w:rPr>
        <w:t xml:space="preserve">в </w:t>
      </w:r>
      <w:r w:rsidR="00E94016" w:rsidRPr="001F08E4">
        <w:rPr>
          <w:color w:val="000000" w:themeColor="text1"/>
        </w:rPr>
        <w:t>платежно</w:t>
      </w:r>
      <w:r w:rsidR="00705954">
        <w:rPr>
          <w:color w:val="000000" w:themeColor="text1"/>
        </w:rPr>
        <w:t>м</w:t>
      </w:r>
      <w:r w:rsidR="00E94016" w:rsidRPr="001F08E4">
        <w:rPr>
          <w:color w:val="000000" w:themeColor="text1"/>
        </w:rPr>
        <w:t xml:space="preserve"> документ</w:t>
      </w:r>
      <w:r w:rsidR="00705954">
        <w:rPr>
          <w:color w:val="000000" w:themeColor="text1"/>
        </w:rPr>
        <w:t>е</w:t>
      </w:r>
      <w:r w:rsidR="00E94016" w:rsidRPr="001F08E4">
        <w:rPr>
          <w:color w:val="000000" w:themeColor="text1"/>
        </w:rPr>
        <w:t xml:space="preserve"> указываются из перечня услуг листа «Услуги исполнителя», формируемого Системой.</w:t>
      </w:r>
    </w:p>
    <w:p w:rsidR="005C02B8" w:rsidRPr="005C02B8" w:rsidRDefault="009809D2" w:rsidP="00D30E58">
      <w:pPr>
        <w:pStyle w:val="a3"/>
        <w:rPr>
          <w:color w:val="000000" w:themeColor="text1"/>
        </w:rPr>
      </w:pPr>
      <w:r>
        <w:rPr>
          <w:color w:val="000000" w:themeColor="text1"/>
        </w:rPr>
        <w:t>Лист заполняется только для платежных документов с типом «Текущий».</w:t>
      </w:r>
    </w:p>
    <w:p w:rsidR="009E319C" w:rsidRPr="00E94016" w:rsidRDefault="009E319C" w:rsidP="009E319C">
      <w:pPr>
        <w:pStyle w:val="a3"/>
        <w:rPr>
          <w:b/>
          <w:color w:val="000000" w:themeColor="text1"/>
        </w:rPr>
      </w:pPr>
      <w:r w:rsidRPr="00E94016">
        <w:rPr>
          <w:b/>
          <w:color w:val="000000" w:themeColor="text1"/>
        </w:rPr>
        <w:t>Внимание: следующие значения рассчитывается в ГИС ЖКХ автоматически на основании данных листа «Разделы 3-6» и заполняются ГИС ЖКХ по результатам импорта:</w:t>
      </w:r>
    </w:p>
    <w:p w:rsidR="009E319C" w:rsidRPr="00E94016" w:rsidRDefault="009E319C" w:rsidP="009E319C">
      <w:pPr>
        <w:pStyle w:val="a3"/>
        <w:numPr>
          <w:ilvl w:val="0"/>
          <w:numId w:val="11"/>
        </w:numPr>
        <w:rPr>
          <w:b/>
          <w:color w:val="000000" w:themeColor="text1"/>
        </w:rPr>
      </w:pPr>
      <w:r w:rsidRPr="00E94016">
        <w:rPr>
          <w:b/>
          <w:color w:val="000000" w:themeColor="text1"/>
        </w:rPr>
        <w:t>Всего начислено за расчетный период, руб.</w:t>
      </w:r>
    </w:p>
    <w:p w:rsidR="009E319C" w:rsidRPr="00E94016" w:rsidRDefault="009E319C" w:rsidP="009E319C">
      <w:pPr>
        <w:pStyle w:val="a3"/>
        <w:numPr>
          <w:ilvl w:val="0"/>
          <w:numId w:val="11"/>
        </w:numPr>
        <w:rPr>
          <w:b/>
          <w:color w:val="000000" w:themeColor="text1"/>
        </w:rPr>
      </w:pPr>
      <w:r w:rsidRPr="00E94016">
        <w:rPr>
          <w:b/>
          <w:color w:val="000000" w:themeColor="text1"/>
        </w:rPr>
        <w:t>Итого к оплате за расчетный период, руб./ Всего</w:t>
      </w:r>
    </w:p>
    <w:p w:rsidR="009E319C" w:rsidRPr="00E94016" w:rsidRDefault="009E319C" w:rsidP="009E319C">
      <w:pPr>
        <w:pStyle w:val="a3"/>
        <w:numPr>
          <w:ilvl w:val="0"/>
          <w:numId w:val="11"/>
        </w:numPr>
        <w:rPr>
          <w:b/>
          <w:color w:val="000000" w:themeColor="text1"/>
        </w:rPr>
      </w:pPr>
      <w:r w:rsidRPr="00E94016">
        <w:rPr>
          <w:b/>
          <w:color w:val="000000" w:themeColor="text1"/>
        </w:rPr>
        <w:t>Итого к оплате за расчетный период, руб./</w:t>
      </w:r>
      <w:r w:rsidRPr="00E94016">
        <w:rPr>
          <w:color w:val="000000" w:themeColor="text1"/>
        </w:rPr>
        <w:t xml:space="preserve"> </w:t>
      </w:r>
      <w:r w:rsidRPr="00E94016">
        <w:rPr>
          <w:b/>
          <w:color w:val="000000" w:themeColor="text1"/>
        </w:rPr>
        <w:t xml:space="preserve">индивид. </w:t>
      </w:r>
      <w:r w:rsidR="008C5500">
        <w:rPr>
          <w:b/>
          <w:color w:val="000000" w:themeColor="text1"/>
        </w:rPr>
        <w:t>п</w:t>
      </w:r>
      <w:r w:rsidRPr="00E94016">
        <w:rPr>
          <w:b/>
          <w:color w:val="000000" w:themeColor="text1"/>
        </w:rPr>
        <w:t>отребление</w:t>
      </w:r>
    </w:p>
    <w:p w:rsidR="009E319C" w:rsidRPr="00E94016" w:rsidRDefault="009E319C" w:rsidP="008B5D81">
      <w:pPr>
        <w:pStyle w:val="a3"/>
        <w:numPr>
          <w:ilvl w:val="0"/>
          <w:numId w:val="11"/>
        </w:numPr>
        <w:rPr>
          <w:color w:val="000000" w:themeColor="text1"/>
        </w:rPr>
      </w:pPr>
      <w:r w:rsidRPr="00E94016">
        <w:rPr>
          <w:b/>
          <w:color w:val="000000" w:themeColor="text1"/>
        </w:rPr>
        <w:t>Итого к оплате за расчетный период, руб./</w:t>
      </w:r>
      <w:r w:rsidRPr="00E94016">
        <w:rPr>
          <w:color w:val="000000" w:themeColor="text1"/>
        </w:rPr>
        <w:t xml:space="preserve"> </w:t>
      </w:r>
      <w:r w:rsidRPr="00E94016">
        <w:rPr>
          <w:b/>
          <w:color w:val="000000" w:themeColor="text1"/>
        </w:rPr>
        <w:t>общедомовые нужды</w:t>
      </w:r>
    </w:p>
    <w:p w:rsidR="009809D2" w:rsidRDefault="009809D2" w:rsidP="00E94016">
      <w:pPr>
        <w:pStyle w:val="a3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lastRenderedPageBreak/>
        <w:t>«ДПД»: содержит суммы долга по каждой услуге и конкретный период. Заполняется только для платежных документов с типом «Долговой». Период должен быть не меньше 36 месяцев относительно текущего месяца.</w:t>
      </w:r>
      <w:r w:rsidR="001A7175">
        <w:rPr>
          <w:color w:val="000000" w:themeColor="text1"/>
        </w:rPr>
        <w:t xml:space="preserve"> </w:t>
      </w:r>
    </w:p>
    <w:p w:rsidR="00E94016" w:rsidRPr="00EF4AAB" w:rsidRDefault="00C103BE" w:rsidP="00EF4AAB">
      <w:pPr>
        <w:pStyle w:val="a3"/>
        <w:numPr>
          <w:ilvl w:val="0"/>
          <w:numId w:val="10"/>
        </w:numPr>
        <w:rPr>
          <w:color w:val="000000" w:themeColor="text1"/>
        </w:rPr>
      </w:pPr>
      <w:r w:rsidRPr="00E94016">
        <w:rPr>
          <w:color w:val="000000" w:themeColor="text1"/>
        </w:rPr>
        <w:t>«Услуги исполнителя»</w:t>
      </w:r>
      <w:r w:rsidR="008C5500">
        <w:rPr>
          <w:color w:val="000000" w:themeColor="text1"/>
        </w:rPr>
        <w:t>:</w:t>
      </w:r>
      <w:r w:rsidRPr="00E94016">
        <w:rPr>
          <w:color w:val="000000" w:themeColor="text1"/>
        </w:rPr>
        <w:t xml:space="preserve"> содержит справочники </w:t>
      </w:r>
      <w:r w:rsidR="003A1B25">
        <w:rPr>
          <w:color w:val="000000" w:themeColor="text1"/>
        </w:rPr>
        <w:t xml:space="preserve">услуг </w:t>
      </w:r>
      <w:r w:rsidR="00987286" w:rsidRPr="00E94016">
        <w:rPr>
          <w:color w:val="000000" w:themeColor="text1"/>
        </w:rPr>
        <w:t>исполнителя</w:t>
      </w:r>
      <w:r w:rsidR="00EF4AAB">
        <w:rPr>
          <w:color w:val="000000" w:themeColor="text1"/>
        </w:rPr>
        <w:t xml:space="preserve"> и </w:t>
      </w:r>
      <w:r w:rsidR="00EF4AAB" w:rsidRPr="00EF4AAB">
        <w:rPr>
          <w:b/>
          <w:color w:val="000000" w:themeColor="text1"/>
        </w:rPr>
        <w:t>заполняется при выгрузке из ГИС ЖКХ</w:t>
      </w:r>
      <w:r w:rsidR="00EF4AAB">
        <w:rPr>
          <w:color w:val="000000" w:themeColor="text1"/>
        </w:rPr>
        <w:t xml:space="preserve">. </w:t>
      </w:r>
      <w:r w:rsidR="00EF4AAB" w:rsidRPr="00EF4AAB">
        <w:rPr>
          <w:color w:val="000000" w:themeColor="text1"/>
        </w:rPr>
        <w:t xml:space="preserve">Лист используется для корректного заполнения услуг в платежном документе. </w:t>
      </w:r>
      <w:r w:rsidR="00EF4AAB" w:rsidRPr="00EF4AAB">
        <w:rPr>
          <w:b/>
          <w:color w:val="000000" w:themeColor="text1"/>
        </w:rPr>
        <w:t>Внимание: запрещаются любые изменения данного листа!</w:t>
      </w:r>
    </w:p>
    <w:p w:rsidR="00EF4AAB" w:rsidRPr="00EF4AAB" w:rsidRDefault="00EF4AAB" w:rsidP="00EF4AAB">
      <w:pPr>
        <w:pStyle w:val="a3"/>
        <w:rPr>
          <w:color w:val="000000" w:themeColor="text1"/>
        </w:rPr>
      </w:pPr>
      <w:r w:rsidRPr="00EF4AAB">
        <w:rPr>
          <w:color w:val="000000" w:themeColor="text1"/>
        </w:rPr>
        <w:t>Лист заполняется следующими услугами:</w:t>
      </w:r>
    </w:p>
    <w:p w:rsidR="00E94016" w:rsidRDefault="002709E5" w:rsidP="002709E5">
      <w:pPr>
        <w:pStyle w:val="a3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Коммунальных, дополнительных и услуги «</w:t>
      </w:r>
      <w:r w:rsidRPr="002709E5">
        <w:rPr>
          <w:color w:val="000000" w:themeColor="text1"/>
        </w:rPr>
        <w:t>Плата за содержание и ремонт жилого помещения</w:t>
      </w:r>
      <w:r>
        <w:rPr>
          <w:color w:val="000000" w:themeColor="text1"/>
        </w:rPr>
        <w:t xml:space="preserve">», </w:t>
      </w:r>
      <w:r w:rsidR="00E94016" w:rsidRPr="00E94016">
        <w:rPr>
          <w:color w:val="000000" w:themeColor="text1"/>
        </w:rPr>
        <w:t>оказываемые управляющей организацией</w:t>
      </w:r>
      <w:r w:rsidR="000F109E">
        <w:rPr>
          <w:color w:val="000000" w:themeColor="text1"/>
        </w:rPr>
        <w:t xml:space="preserve"> на основании </w:t>
      </w:r>
      <w:r w:rsidR="003A1B25">
        <w:rPr>
          <w:color w:val="000000" w:themeColor="text1"/>
        </w:rPr>
        <w:t xml:space="preserve">всех действующих на момент экспорта шаблона </w:t>
      </w:r>
      <w:r w:rsidR="00E94016" w:rsidRPr="00E94016">
        <w:rPr>
          <w:color w:val="000000" w:themeColor="text1"/>
        </w:rPr>
        <w:t>договор</w:t>
      </w:r>
      <w:r w:rsidR="003A1B25">
        <w:rPr>
          <w:color w:val="000000" w:themeColor="text1"/>
        </w:rPr>
        <w:t>ов</w:t>
      </w:r>
      <w:r w:rsidR="00E94016" w:rsidRPr="00E94016">
        <w:rPr>
          <w:color w:val="000000" w:themeColor="text1"/>
        </w:rPr>
        <w:t xml:space="preserve"> управления</w:t>
      </w:r>
      <w:r w:rsidR="00117C4D">
        <w:rPr>
          <w:color w:val="000000" w:themeColor="text1"/>
        </w:rPr>
        <w:t>. Коммунальные услуги выгружаются в соответствии с указанными видами коммунальных услуг</w:t>
      </w:r>
      <w:r w:rsidR="003A1B25">
        <w:rPr>
          <w:color w:val="000000" w:themeColor="text1"/>
        </w:rPr>
        <w:t xml:space="preserve"> </w:t>
      </w:r>
      <w:r w:rsidR="00117C4D">
        <w:rPr>
          <w:color w:val="000000" w:themeColor="text1"/>
        </w:rPr>
        <w:t>в договор</w:t>
      </w:r>
      <w:r w:rsidR="003A1B25">
        <w:rPr>
          <w:color w:val="000000" w:themeColor="text1"/>
        </w:rPr>
        <w:t xml:space="preserve">ах </w:t>
      </w:r>
      <w:r w:rsidR="00117C4D">
        <w:rPr>
          <w:color w:val="000000" w:themeColor="text1"/>
        </w:rPr>
        <w:t>управления</w:t>
      </w:r>
      <w:r w:rsidR="00117C4D" w:rsidRPr="00117C4D">
        <w:rPr>
          <w:color w:val="000000" w:themeColor="text1"/>
        </w:rPr>
        <w:t>/</w:t>
      </w:r>
      <w:r w:rsidR="00117C4D">
        <w:rPr>
          <w:color w:val="000000" w:themeColor="text1"/>
        </w:rPr>
        <w:t>устав</w:t>
      </w:r>
      <w:r w:rsidR="003A1B25">
        <w:rPr>
          <w:color w:val="000000" w:themeColor="text1"/>
        </w:rPr>
        <w:t>ах управляющей организации</w:t>
      </w:r>
      <w:r>
        <w:rPr>
          <w:color w:val="000000" w:themeColor="text1"/>
        </w:rPr>
        <w:t>.</w:t>
      </w:r>
    </w:p>
    <w:p w:rsidR="00705954" w:rsidRPr="00E94016" w:rsidRDefault="00705954" w:rsidP="002709E5">
      <w:pPr>
        <w:pStyle w:val="a3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Коммунальных</w:t>
      </w:r>
      <w:r w:rsidR="00FE1485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дополнительных </w:t>
      </w:r>
      <w:r w:rsidR="00FE1485">
        <w:rPr>
          <w:color w:val="000000" w:themeColor="text1"/>
        </w:rPr>
        <w:t xml:space="preserve">услуг, </w:t>
      </w:r>
      <w:r>
        <w:rPr>
          <w:color w:val="000000" w:themeColor="text1"/>
        </w:rPr>
        <w:t>услуги «</w:t>
      </w:r>
      <w:r w:rsidRPr="002709E5">
        <w:rPr>
          <w:color w:val="000000" w:themeColor="text1"/>
        </w:rPr>
        <w:t>Плата за содержание жилого помещения</w:t>
      </w:r>
      <w:r>
        <w:rPr>
          <w:color w:val="000000" w:themeColor="text1"/>
        </w:rPr>
        <w:t xml:space="preserve">», </w:t>
      </w:r>
      <w:r w:rsidRPr="00E94016">
        <w:rPr>
          <w:color w:val="000000" w:themeColor="text1"/>
        </w:rPr>
        <w:t xml:space="preserve">оказываемые </w:t>
      </w:r>
      <w:r w:rsidR="00495E24">
        <w:rPr>
          <w:color w:val="000000" w:themeColor="text1"/>
        </w:rPr>
        <w:t>ЖСК, ТСЖ, ТСН, потребительским кооперативом, иным кооперативом</w:t>
      </w:r>
      <w:r>
        <w:rPr>
          <w:color w:val="000000" w:themeColor="text1"/>
        </w:rPr>
        <w:t xml:space="preserve"> на основании всех действующих на момент экспорта шаблона </w:t>
      </w:r>
      <w:r w:rsidR="00495E24">
        <w:rPr>
          <w:color w:val="000000" w:themeColor="text1"/>
        </w:rPr>
        <w:t>уставов</w:t>
      </w:r>
      <w:r>
        <w:rPr>
          <w:color w:val="000000" w:themeColor="text1"/>
        </w:rPr>
        <w:t>.</w:t>
      </w:r>
    </w:p>
    <w:p w:rsidR="00E94016" w:rsidRDefault="002709E5">
      <w:pPr>
        <w:pStyle w:val="a3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к</w:t>
      </w:r>
      <w:r w:rsidR="00117C4D">
        <w:rPr>
          <w:color w:val="000000" w:themeColor="text1"/>
        </w:rPr>
        <w:t>оммунальны</w:t>
      </w:r>
      <w:r>
        <w:rPr>
          <w:color w:val="000000" w:themeColor="text1"/>
        </w:rPr>
        <w:t>х</w:t>
      </w:r>
      <w:r w:rsidR="00117C4D">
        <w:rPr>
          <w:color w:val="000000" w:themeColor="text1"/>
        </w:rPr>
        <w:t xml:space="preserve"> у</w:t>
      </w:r>
      <w:r w:rsidR="00E94016" w:rsidRPr="00E94016">
        <w:rPr>
          <w:color w:val="000000" w:themeColor="text1"/>
        </w:rPr>
        <w:t xml:space="preserve">слуг, </w:t>
      </w:r>
      <w:r w:rsidR="00706BD4" w:rsidRPr="00E94016">
        <w:rPr>
          <w:color w:val="000000" w:themeColor="text1"/>
        </w:rPr>
        <w:t>оказываемы</w:t>
      </w:r>
      <w:r w:rsidR="00706BD4">
        <w:rPr>
          <w:color w:val="000000" w:themeColor="text1"/>
        </w:rPr>
        <w:t>х</w:t>
      </w:r>
      <w:r w:rsidR="00706BD4" w:rsidRPr="00E94016">
        <w:rPr>
          <w:color w:val="000000" w:themeColor="text1"/>
        </w:rPr>
        <w:t xml:space="preserve"> </w:t>
      </w:r>
      <w:proofErr w:type="spellStart"/>
      <w:r w:rsidR="00E94016" w:rsidRPr="00E94016">
        <w:rPr>
          <w:color w:val="000000" w:themeColor="text1"/>
        </w:rPr>
        <w:t>ресурсоснабжающей</w:t>
      </w:r>
      <w:proofErr w:type="spellEnd"/>
      <w:r w:rsidR="00E94016" w:rsidRPr="00E94016">
        <w:rPr>
          <w:color w:val="000000" w:themeColor="text1"/>
        </w:rPr>
        <w:t xml:space="preserve"> организацией в рамках </w:t>
      </w:r>
      <w:r>
        <w:rPr>
          <w:color w:val="000000" w:themeColor="text1"/>
        </w:rPr>
        <w:t xml:space="preserve">всех </w:t>
      </w:r>
      <w:r w:rsidR="00E94016" w:rsidRPr="00E94016">
        <w:rPr>
          <w:color w:val="000000" w:themeColor="text1"/>
        </w:rPr>
        <w:t>действующ</w:t>
      </w:r>
      <w:r>
        <w:rPr>
          <w:color w:val="000000" w:themeColor="text1"/>
        </w:rPr>
        <w:t>их</w:t>
      </w:r>
      <w:r w:rsidR="00E94016" w:rsidRPr="00E94016">
        <w:rPr>
          <w:color w:val="000000" w:themeColor="text1"/>
        </w:rPr>
        <w:t xml:space="preserve"> договор</w:t>
      </w:r>
      <w:r>
        <w:rPr>
          <w:color w:val="000000" w:themeColor="text1"/>
        </w:rPr>
        <w:t>а</w:t>
      </w:r>
      <w:r w:rsidR="00E94016" w:rsidRPr="00E94016">
        <w:rPr>
          <w:color w:val="000000" w:themeColor="text1"/>
        </w:rPr>
        <w:t xml:space="preserve"> </w:t>
      </w:r>
      <w:proofErr w:type="spellStart"/>
      <w:r w:rsidR="00E94016" w:rsidRPr="00E94016">
        <w:rPr>
          <w:color w:val="000000" w:themeColor="text1"/>
        </w:rPr>
        <w:t>ресурсоснабжения</w:t>
      </w:r>
      <w:proofErr w:type="spellEnd"/>
      <w:r>
        <w:rPr>
          <w:color w:val="000000" w:themeColor="text1"/>
        </w:rPr>
        <w:t>.</w:t>
      </w:r>
    </w:p>
    <w:p w:rsidR="00117C4D" w:rsidRDefault="00117C4D" w:rsidP="00117C4D">
      <w:pPr>
        <w:ind w:left="708"/>
        <w:rPr>
          <w:color w:val="000000" w:themeColor="text1"/>
        </w:rPr>
      </w:pPr>
      <w:r>
        <w:rPr>
          <w:color w:val="000000" w:themeColor="text1"/>
        </w:rPr>
        <w:t>Для</w:t>
      </w:r>
      <w:r w:rsidR="003A1B25">
        <w:rPr>
          <w:color w:val="000000" w:themeColor="text1"/>
        </w:rPr>
        <w:t xml:space="preserve"> видов</w:t>
      </w:r>
      <w:r>
        <w:rPr>
          <w:color w:val="000000" w:themeColor="text1"/>
        </w:rPr>
        <w:t xml:space="preserve"> коммунальных услуг выгружаются только главные коммунальные услуги.</w:t>
      </w:r>
    </w:p>
    <w:p w:rsidR="004B26BC" w:rsidRPr="00861FBB" w:rsidRDefault="004B26BC" w:rsidP="00861FBB">
      <w:pPr>
        <w:pStyle w:val="2"/>
      </w:pPr>
      <w:r w:rsidRPr="004B26BC">
        <w:t xml:space="preserve">Размещение </w:t>
      </w:r>
      <w:r>
        <w:t xml:space="preserve">и отзыв </w:t>
      </w:r>
      <w:r w:rsidRPr="004B26BC">
        <w:t>платежных документов</w:t>
      </w:r>
    </w:p>
    <w:p w:rsidR="008665DA" w:rsidRDefault="00F1424F" w:rsidP="008665DA">
      <w:r>
        <w:t xml:space="preserve">Для размещения </w:t>
      </w:r>
      <w:r w:rsidR="008665DA">
        <w:t>платежных документов, указанных в файле, необходимо</w:t>
      </w:r>
      <w:r w:rsidR="008665DA" w:rsidRPr="008665DA">
        <w:t xml:space="preserve"> </w:t>
      </w:r>
      <w:r w:rsidR="008665DA">
        <w:t>на странице «</w:t>
      </w:r>
      <w:r w:rsidR="008665DA" w:rsidRPr="007221A0">
        <w:t>Реестр платежных документов по лицевым счетам</w:t>
      </w:r>
      <w:r w:rsidR="008665DA">
        <w:t xml:space="preserve">» </w:t>
      </w:r>
      <w:r w:rsidR="0014440D">
        <w:t>выбрать пункт меню «Загрузить» -</w:t>
      </w:r>
      <w:r w:rsidR="0014440D" w:rsidRPr="0089279B">
        <w:t>&gt;</w:t>
      </w:r>
      <w:r w:rsidR="008665DA">
        <w:t xml:space="preserve"> «</w:t>
      </w:r>
      <w:r w:rsidR="0014440D" w:rsidRPr="0014440D">
        <w:t>Проекты платежных документов</w:t>
      </w:r>
      <w:r w:rsidR="0014440D">
        <w:t xml:space="preserve">» и выбрать файл для загрузки. </w:t>
      </w:r>
    </w:p>
    <w:p w:rsidR="00747A39" w:rsidRDefault="00747A39" w:rsidP="00747A39">
      <w:r>
        <w:t>Все услуги</w:t>
      </w:r>
      <w:r w:rsidR="00155CA7">
        <w:t>, указанные в</w:t>
      </w:r>
      <w:r>
        <w:t xml:space="preserve"> платежно</w:t>
      </w:r>
      <w:r w:rsidR="00155CA7">
        <w:t>м</w:t>
      </w:r>
      <w:r>
        <w:t xml:space="preserve"> документ</w:t>
      </w:r>
      <w:r w:rsidR="00155CA7">
        <w:t>е</w:t>
      </w:r>
      <w:r w:rsidR="00FE1485">
        <w:t>,</w:t>
      </w:r>
      <w:r>
        <w:t xml:space="preserve"> проходят проверку на наличие их в </w:t>
      </w:r>
      <w:r w:rsidR="00155CA7">
        <w:t xml:space="preserve">размещенном в ГИС ЖКХ и </w:t>
      </w:r>
      <w:r>
        <w:t>действующем договоре управления</w:t>
      </w:r>
      <w:r w:rsidRPr="00741CE9">
        <w:t>/</w:t>
      </w:r>
      <w:r>
        <w:t>уставе</w:t>
      </w:r>
      <w:r w:rsidRPr="00741CE9">
        <w:t>/</w:t>
      </w:r>
      <w:r>
        <w:t xml:space="preserve">договоре </w:t>
      </w:r>
      <w:proofErr w:type="spellStart"/>
      <w:r>
        <w:t>ресурсоснабжения</w:t>
      </w:r>
      <w:proofErr w:type="spellEnd"/>
      <w:r>
        <w:t xml:space="preserve"> для помещени</w:t>
      </w:r>
      <w:r w:rsidR="00155CA7">
        <w:t>я</w:t>
      </w:r>
      <w:r>
        <w:t>, с которым связан лицевой счет, на период, для которого импортируется платежный документ.</w:t>
      </w:r>
    </w:p>
    <w:p w:rsidR="004B1240" w:rsidRPr="00741CE9" w:rsidRDefault="004B1240" w:rsidP="00747A39">
      <w:r>
        <w:t>ГИС ЖКХ может выполнить автоматический расчет итоговых сумм (формулы расчета приведены в описание колонок с пометкой «</w:t>
      </w:r>
      <w:r w:rsidRPr="004B1240">
        <w:t>РАССЧИТАНО ГИС ЖКХ</w:t>
      </w:r>
      <w:r>
        <w:t>», заполняемых ГИС ЖКХ). Однако если у одной или несколько услуги заполнены колонки итоговых сумм, то в этом случае в платежном документе будут сохранены суммы, введенные в эти колонки, при этом в колонках с пометкой «</w:t>
      </w:r>
      <w:r w:rsidRPr="004B1240">
        <w:t>РАССЧИТАНО ГИС ЖКХ</w:t>
      </w:r>
      <w:r>
        <w:t>» будут выводится суммы, автоматически рассчитанные ГИС ЖКХ. Расхождения в значениях не подсвечиваются.</w:t>
      </w:r>
    </w:p>
    <w:p w:rsidR="00747A39" w:rsidRDefault="00747A39" w:rsidP="00747A39">
      <w:r>
        <w:t>П</w:t>
      </w:r>
      <w:r w:rsidRPr="00ED79A4">
        <w:t xml:space="preserve">латежный документ не </w:t>
      </w:r>
      <w:r>
        <w:t>размещается</w:t>
      </w:r>
      <w:r w:rsidRPr="00ED79A4">
        <w:t xml:space="preserve"> при возникновении ошибок обработки </w:t>
      </w:r>
      <w:r>
        <w:t xml:space="preserve">хотя бы одной </w:t>
      </w:r>
      <w:r w:rsidRPr="00ED79A4">
        <w:t>его услуг</w:t>
      </w:r>
      <w:r>
        <w:t>и</w:t>
      </w:r>
      <w:r w:rsidRPr="00ED79A4">
        <w:t>.</w:t>
      </w:r>
    </w:p>
    <w:p w:rsidR="00556BA6" w:rsidRDefault="00556BA6" w:rsidP="00747A39">
      <w:r>
        <w:t>Допускается импорт до 1000 платежных документов из одного файла.</w:t>
      </w:r>
    </w:p>
    <w:p w:rsidR="00747A39" w:rsidRDefault="00747A39" w:rsidP="00747A39">
      <w:r>
        <w:t>Все платежные документы, указанные в файле, сохраняются в ГИС ЖКХ в статусе «</w:t>
      </w:r>
      <w:r w:rsidR="00724393">
        <w:t>Проект</w:t>
      </w:r>
      <w:r>
        <w:t>» для сохранения возможности корректировки</w:t>
      </w:r>
      <w:r w:rsidRPr="00741CE9">
        <w:t>/</w:t>
      </w:r>
      <w:r>
        <w:t xml:space="preserve">удаления до размещения. </w:t>
      </w:r>
    </w:p>
    <w:p w:rsidR="00747A39" w:rsidRDefault="00747A39" w:rsidP="00747A39">
      <w:r w:rsidRPr="005D7CEC">
        <w:t xml:space="preserve">Если </w:t>
      </w:r>
      <w:r>
        <w:t xml:space="preserve">файл импортируется повторно, при этом в ГИС ЖКХ с атрибутом </w:t>
      </w:r>
      <w:r w:rsidRPr="00A53321">
        <w:rPr>
          <w:b/>
        </w:rPr>
        <w:t xml:space="preserve">«Номер платежного документа» (не </w:t>
      </w:r>
      <w:r w:rsidRPr="00AA3FD9">
        <w:rPr>
          <w:b/>
        </w:rPr>
        <w:t>«И</w:t>
      </w:r>
      <w:r w:rsidRPr="00A53321">
        <w:rPr>
          <w:b/>
        </w:rPr>
        <w:t>дентифика</w:t>
      </w:r>
      <w:r w:rsidRPr="00AA3FD9">
        <w:rPr>
          <w:b/>
        </w:rPr>
        <w:t xml:space="preserve">тор платежного </w:t>
      </w:r>
      <w:r w:rsidRPr="00A53321">
        <w:rPr>
          <w:b/>
        </w:rPr>
        <w:t>д</w:t>
      </w:r>
      <w:r w:rsidRPr="00AA3FD9">
        <w:rPr>
          <w:b/>
        </w:rPr>
        <w:t>о</w:t>
      </w:r>
      <w:r w:rsidRPr="00A53321">
        <w:rPr>
          <w:b/>
        </w:rPr>
        <w:t>кумента</w:t>
      </w:r>
      <w:r w:rsidRPr="00AA3FD9">
        <w:rPr>
          <w:b/>
        </w:rPr>
        <w:t>»</w:t>
      </w:r>
      <w:r w:rsidRPr="00A53321">
        <w:rPr>
          <w:b/>
        </w:rPr>
        <w:t>)</w:t>
      </w:r>
      <w:r>
        <w:t xml:space="preserve"> </w:t>
      </w:r>
      <w:r w:rsidR="001F724F">
        <w:t xml:space="preserve">и лицевому счету </w:t>
      </w:r>
      <w:r>
        <w:t>найден платежный документ в статусе «</w:t>
      </w:r>
      <w:r w:rsidR="002C2F33">
        <w:t>Проект</w:t>
      </w:r>
      <w:r>
        <w:t xml:space="preserve">», то такой документ будет удален из ГИС ЖКХ и заполнен заново данными из файла. Если найденный платежный документ </w:t>
      </w:r>
      <w:r w:rsidR="001F724F">
        <w:t xml:space="preserve">находится </w:t>
      </w:r>
      <w:r>
        <w:t>в статусе «</w:t>
      </w:r>
      <w:r w:rsidR="00724393">
        <w:t>Размещен</w:t>
      </w:r>
      <w:r>
        <w:t>»</w:t>
      </w:r>
      <w:r w:rsidR="001F724F">
        <w:t>, ГИС ЖКХ оставит его без изменений</w:t>
      </w:r>
      <w:r w:rsidR="001F724F" w:rsidRPr="00AA3FD9">
        <w:t>, а файл для этого платежного документа будет указана соответствующая ошибка</w:t>
      </w:r>
      <w:r w:rsidR="001F724F" w:rsidRPr="00A53321">
        <w:t xml:space="preserve">. </w:t>
      </w:r>
      <w:r w:rsidR="001F724F">
        <w:t xml:space="preserve">Для пакетного отзыва через функционал </w:t>
      </w:r>
      <w:r w:rsidR="001F724F">
        <w:rPr>
          <w:lang w:val="en-US"/>
        </w:rPr>
        <w:t>Excel</w:t>
      </w:r>
      <w:r w:rsidR="001F724F" w:rsidRPr="00A53321">
        <w:t xml:space="preserve"> </w:t>
      </w:r>
      <w:r w:rsidR="001F724F">
        <w:t xml:space="preserve">размещенных </w:t>
      </w:r>
      <w:r w:rsidR="00D71D1B">
        <w:t xml:space="preserve">в ГИС ЖКХ </w:t>
      </w:r>
      <w:r w:rsidR="001F724F">
        <w:t>платежных документов необходимо использовать «</w:t>
      </w:r>
      <w:r w:rsidR="001F724F" w:rsidRPr="001F724F">
        <w:t xml:space="preserve">Шаблон удаления проектов и отзыва </w:t>
      </w:r>
      <w:r w:rsidR="00D71D1B">
        <w:lastRenderedPageBreak/>
        <w:t>платежных документов</w:t>
      </w:r>
      <w:r w:rsidR="001F724F">
        <w:t>».</w:t>
      </w:r>
      <w:r w:rsidR="00724393">
        <w:t xml:space="preserve"> Внимание: все отозванные документы </w:t>
      </w:r>
      <w:r w:rsidR="0022410B">
        <w:t>остаются</w:t>
      </w:r>
      <w:r w:rsidR="00724393">
        <w:t xml:space="preserve"> доступны плательщику для просмотра в личном кабинете.</w:t>
      </w:r>
    </w:p>
    <w:p w:rsidR="001F724F" w:rsidRPr="00AA3FD9" w:rsidRDefault="0014440D" w:rsidP="00747A39">
      <w:r>
        <w:t>Платежные документы импортируются только в расчетный период организации</w:t>
      </w:r>
      <w:r w:rsidR="008D5DBC">
        <w:t>, указанный в колонке «Расчетный период (ММ.ГГГГ)</w:t>
      </w:r>
      <w:r>
        <w:t xml:space="preserve">. </w:t>
      </w:r>
    </w:p>
    <w:p w:rsidR="004B26BC" w:rsidRDefault="00790EF4" w:rsidP="004B26BC">
      <w:r>
        <w:t xml:space="preserve">Если все платежные документы подготовлены к размещению </w:t>
      </w:r>
      <w:r w:rsidR="00D71D1B">
        <w:t xml:space="preserve">платежных документов </w:t>
      </w:r>
      <w:r>
        <w:t>плательщикам, необходимо на странице «</w:t>
      </w:r>
      <w:r w:rsidRPr="007221A0">
        <w:t>Реестр платежных документов по лицевым счетам</w:t>
      </w:r>
      <w:r>
        <w:t>» нажать на кнопку «</w:t>
      </w:r>
      <w:r w:rsidR="0014440D">
        <w:t xml:space="preserve">Разместить </w:t>
      </w:r>
      <w:r w:rsidR="00D71D1B">
        <w:t>платежные документы</w:t>
      </w:r>
      <w:r>
        <w:t>».</w:t>
      </w:r>
    </w:p>
    <w:p w:rsidR="00432C05" w:rsidRDefault="004B26BC" w:rsidP="00763A6E">
      <w:pPr>
        <w:rPr>
          <w:b/>
        </w:rPr>
      </w:pPr>
      <w:r w:rsidRPr="004B26BC">
        <w:t xml:space="preserve">Для </w:t>
      </w:r>
      <w:r w:rsidR="001F724F">
        <w:t xml:space="preserve">удаления </w:t>
      </w:r>
      <w:r w:rsidR="00302556">
        <w:t xml:space="preserve">проектов </w:t>
      </w:r>
      <w:r w:rsidR="001F724F">
        <w:t xml:space="preserve">или </w:t>
      </w:r>
      <w:r w:rsidRPr="004B26BC">
        <w:t>от</w:t>
      </w:r>
      <w:r>
        <w:t xml:space="preserve">зыва </w:t>
      </w:r>
      <w:r w:rsidR="001F724F">
        <w:t xml:space="preserve">размещенных </w:t>
      </w:r>
      <w:r>
        <w:t>платежных документов необходимо использовать «</w:t>
      </w:r>
      <w:r w:rsidR="00663B35" w:rsidRPr="00663B35">
        <w:t>Шаблон удаления проектов и отзыва платежных документов</w:t>
      </w:r>
      <w:r>
        <w:t xml:space="preserve">». </w:t>
      </w:r>
      <w:r w:rsidR="00D6148A">
        <w:t xml:space="preserve">Шаблон заполняется идентификаторами платежных документов, </w:t>
      </w:r>
      <w:r w:rsidR="00C42C43">
        <w:t xml:space="preserve">которые формирует </w:t>
      </w:r>
      <w:r w:rsidR="00D6148A">
        <w:t>ГИС ЖКХ.</w:t>
      </w:r>
      <w:r w:rsidR="00C42C43">
        <w:t xml:space="preserve"> (см. описание колонки</w:t>
      </w:r>
      <w:r w:rsidR="001F724F">
        <w:t xml:space="preserve"> </w:t>
      </w:r>
      <w:r w:rsidR="00C42C43">
        <w:t>«</w:t>
      </w:r>
      <w:r w:rsidR="00C42C43" w:rsidRPr="001F08E4">
        <w:rPr>
          <w:rFonts w:cs="Times New Roman"/>
        </w:rPr>
        <w:t>Идентификатор платежного документа</w:t>
      </w:r>
      <w:r w:rsidR="00C42C43">
        <w:t xml:space="preserve">»). </w:t>
      </w:r>
      <w:r w:rsidR="00556BA6">
        <w:t xml:space="preserve">Допускается указание до 1000 платежных документов в одном файле. </w:t>
      </w:r>
      <w:r w:rsidR="00D6148A">
        <w:t xml:space="preserve">Отозвать платежные документы можно в </w:t>
      </w:r>
      <w:r w:rsidR="00302556">
        <w:t xml:space="preserve">любом </w:t>
      </w:r>
      <w:r w:rsidR="00D6148A">
        <w:t>расчетном периоде.</w:t>
      </w:r>
      <w:r w:rsidR="002C3F7E">
        <w:t xml:space="preserve"> Для импорта файла с отзываемыми платежными документами необходимо на странице «</w:t>
      </w:r>
      <w:r w:rsidR="002C3F7E" w:rsidRPr="007221A0">
        <w:t>Реестр платежных документов по лицевым счетам</w:t>
      </w:r>
      <w:r w:rsidR="002C3F7E">
        <w:t>» выбрать пункт меню</w:t>
      </w:r>
      <w:r w:rsidR="008646BD">
        <w:t xml:space="preserve"> «Загрузить» -</w:t>
      </w:r>
      <w:r w:rsidR="008646BD" w:rsidRPr="0089279B">
        <w:t>&gt;</w:t>
      </w:r>
      <w:r w:rsidR="002C3F7E">
        <w:t xml:space="preserve"> «</w:t>
      </w:r>
      <w:r w:rsidR="0014440D" w:rsidRPr="0014440D">
        <w:t>Информация об отзыве платежных документов</w:t>
      </w:r>
      <w:r w:rsidR="002C3F7E">
        <w:t>» и указать данный файл.</w:t>
      </w:r>
      <w:r w:rsidR="0091476B">
        <w:br/>
      </w:r>
    </w:p>
    <w:p w:rsidR="0091476B" w:rsidRPr="00861FBB" w:rsidRDefault="0091476B" w:rsidP="00861FBB">
      <w:pPr>
        <w:pStyle w:val="2"/>
      </w:pPr>
      <w:r w:rsidRPr="006F333D">
        <w:t>Единый лицевой счет</w:t>
      </w:r>
    </w:p>
    <w:p w:rsidR="0091476B" w:rsidRDefault="0091476B" w:rsidP="0091476B">
      <w:pPr>
        <w:jc w:val="both"/>
      </w:pPr>
      <w:r>
        <w:t>В составе единого ЛС агрегируются следующие сведения:</w:t>
      </w:r>
    </w:p>
    <w:p w:rsidR="0091476B" w:rsidRDefault="0091476B" w:rsidP="0091476B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</w:pPr>
      <w:r>
        <w:t xml:space="preserve">Информация о помещении (помещениях) указанных исполнителем; </w:t>
      </w:r>
    </w:p>
    <w:p w:rsidR="0091476B" w:rsidRDefault="0091476B" w:rsidP="0091476B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>
        <w:t>Информация о лице который в соответствии с законодательством обязан вносить плату за жилое помещение и коммунальные услуги.</w:t>
      </w:r>
    </w:p>
    <w:p w:rsidR="0091476B" w:rsidRPr="00036A60" w:rsidRDefault="0091476B" w:rsidP="0091476B">
      <w:pPr>
        <w:jc w:val="both"/>
        <w:rPr>
          <w:bCs/>
        </w:rPr>
      </w:pPr>
      <w:r w:rsidRPr="00036A60">
        <w:rPr>
          <w:bCs/>
        </w:rPr>
        <w:t>Кодировка единого лицевого счета</w:t>
      </w:r>
      <w:r w:rsidRPr="00036A60">
        <w:rPr>
          <w:bCs/>
          <w:lang w:val="en-US"/>
        </w:rPr>
        <w:t>:</w:t>
      </w:r>
    </w:p>
    <w:tbl>
      <w:tblPr>
        <w:tblStyle w:val="TableNormal"/>
        <w:tblW w:w="35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29"/>
        <w:gridCol w:w="376"/>
        <w:gridCol w:w="329"/>
        <w:gridCol w:w="380"/>
        <w:gridCol w:w="328"/>
        <w:gridCol w:w="380"/>
        <w:gridCol w:w="328"/>
        <w:gridCol w:w="380"/>
        <w:gridCol w:w="328"/>
        <w:gridCol w:w="440"/>
      </w:tblGrid>
      <w:tr w:rsidR="0091476B" w:rsidTr="001549A7">
        <w:trPr>
          <w:trHeight w:val="25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rPr>
                <w:lang w:val="en-US"/>
              </w:rPr>
              <w:t>8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76B" w:rsidRDefault="0091476B" w:rsidP="001549A7">
            <w:pPr>
              <w:jc w:val="both"/>
            </w:pPr>
            <w:r>
              <w:t>10</w:t>
            </w:r>
          </w:p>
        </w:tc>
      </w:tr>
    </w:tbl>
    <w:p w:rsidR="0091476B" w:rsidRDefault="0091476B" w:rsidP="0091476B">
      <w:pPr>
        <w:widowControl w:val="0"/>
        <w:spacing w:line="240" w:lineRule="auto"/>
        <w:jc w:val="both"/>
        <w:rPr>
          <w:b/>
          <w:bCs/>
        </w:rPr>
      </w:pPr>
    </w:p>
    <w:p w:rsidR="0091476B" w:rsidRDefault="0091476B" w:rsidP="0091476B">
      <w:pPr>
        <w:jc w:val="both"/>
      </w:pPr>
      <w:r>
        <w:t xml:space="preserve">где, </w:t>
      </w:r>
    </w:p>
    <w:p w:rsidR="0091476B" w:rsidRDefault="0091476B" w:rsidP="0091476B">
      <w:pPr>
        <w:jc w:val="both"/>
      </w:pPr>
      <w:r>
        <w:t>1 разряд – контрольный разряд;</w:t>
      </w:r>
    </w:p>
    <w:p w:rsidR="0091476B" w:rsidRDefault="0091476B" w:rsidP="0091476B">
      <w:pPr>
        <w:jc w:val="both"/>
      </w:pPr>
      <w:r>
        <w:t>с 2 по 10 разряд – уникальный номер лицевого счета ГИС ЖКХ; (7 млрд. ЛС)</w:t>
      </w:r>
    </w:p>
    <w:p w:rsidR="0091476B" w:rsidRDefault="0091476B" w:rsidP="0091476B">
      <w:pPr>
        <w:jc w:val="both"/>
        <w:rPr>
          <w:i/>
          <w:iCs/>
        </w:rPr>
      </w:pPr>
      <w:r>
        <w:t>Примеры нумерации единых лицевых счетов: 75</w:t>
      </w:r>
      <w:r>
        <w:rPr>
          <w:i/>
          <w:iCs/>
        </w:rPr>
        <w:t xml:space="preserve">не533315 </w:t>
      </w:r>
    </w:p>
    <w:p w:rsidR="0091476B" w:rsidRDefault="0091476B" w:rsidP="006F333D">
      <w:pPr>
        <w:jc w:val="both"/>
        <w:rPr>
          <w:i/>
          <w:iCs/>
        </w:rPr>
      </w:pPr>
      <w:r>
        <w:rPr>
          <w:i/>
          <w:iCs/>
        </w:rPr>
        <w:t>84ек3456789    56ен4567890</w:t>
      </w:r>
    </w:p>
    <w:p w:rsidR="00977BBA" w:rsidRPr="00977BBA" w:rsidRDefault="00977BBA" w:rsidP="00977BBA">
      <w:pPr>
        <w:pStyle w:val="2"/>
      </w:pPr>
      <w:r w:rsidRPr="000E3C9E">
        <w:t>Идентификатор жилищно-коммунальных услуг</w:t>
      </w:r>
    </w:p>
    <w:p w:rsidR="00BB67DD" w:rsidRPr="000E3C9E" w:rsidRDefault="00BB67DD" w:rsidP="00BB67DD">
      <w:pPr>
        <w:rPr>
          <w:b/>
        </w:rPr>
      </w:pPr>
      <w:r w:rsidRPr="00977BBA">
        <w:t>Идентификатор жилищно-коммунальных услуг</w:t>
      </w:r>
      <w:r w:rsidR="00977BBA">
        <w:rPr>
          <w:b/>
        </w:rPr>
        <w:t xml:space="preserve"> </w:t>
      </w:r>
      <w:r w:rsidRPr="000E3C9E">
        <w:t>формируется системой автоматически и идентифицирует в совокупности следующие сведения</w:t>
      </w:r>
      <w:r w:rsidRPr="000E3C9E">
        <w:rPr>
          <w:b/>
        </w:rPr>
        <w:t xml:space="preserve">: </w:t>
      </w:r>
    </w:p>
    <w:p w:rsidR="00BB67DD" w:rsidRPr="000E3C9E" w:rsidRDefault="00BB67DD" w:rsidP="00BB67DD">
      <w:r w:rsidRPr="000E3C9E">
        <w:t>1.</w:t>
      </w:r>
      <w:r w:rsidRPr="000E3C9E">
        <w:tab/>
        <w:t>ЕЛС;</w:t>
      </w:r>
    </w:p>
    <w:p w:rsidR="00BB67DD" w:rsidRPr="000E3C9E" w:rsidRDefault="00BB67DD" w:rsidP="00BB67DD">
      <w:r w:rsidRPr="000E3C9E">
        <w:t>2.</w:t>
      </w:r>
      <w:r w:rsidRPr="000E3C9E">
        <w:tab/>
        <w:t>код отдельной услуги ЖКХ (исходя из количества, получаемых гражданином счетов для оплаты по помещению от исполнителя услуги).</w:t>
      </w:r>
    </w:p>
    <w:p w:rsidR="00BB67DD" w:rsidRPr="000E3C9E" w:rsidRDefault="00BB67DD" w:rsidP="00BB67DD">
      <w:r w:rsidRPr="000E3C9E">
        <w:t>Кодировка идентификатора жилищно-коммунальных услуг</w:t>
      </w:r>
    </w:p>
    <w:tbl>
      <w:tblPr>
        <w:tblStyle w:val="TableNormal"/>
        <w:tblW w:w="49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29"/>
        <w:gridCol w:w="376"/>
        <w:gridCol w:w="329"/>
        <w:gridCol w:w="380"/>
        <w:gridCol w:w="328"/>
        <w:gridCol w:w="380"/>
        <w:gridCol w:w="328"/>
        <w:gridCol w:w="380"/>
        <w:gridCol w:w="328"/>
        <w:gridCol w:w="440"/>
        <w:gridCol w:w="440"/>
        <w:gridCol w:w="493"/>
        <w:gridCol w:w="440"/>
      </w:tblGrid>
      <w:tr w:rsidR="00BB67DD" w:rsidRPr="0023550F" w:rsidTr="009D0D97">
        <w:trPr>
          <w:trHeight w:val="28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 w:rsidRPr="0023550F">
              <w:rPr>
                <w:sz w:val="28"/>
                <w:szCs w:val="28"/>
                <w:lang w:val="en-US"/>
              </w:rPr>
              <w:t>13</w:t>
            </w:r>
          </w:p>
        </w:tc>
      </w:tr>
      <w:tr w:rsidR="00BB67DD" w:rsidRPr="0023550F" w:rsidTr="009D0D97">
        <w:trPr>
          <w:trHeight w:val="28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23550F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FC3582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3B6EFE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3B6EFE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7DD" w:rsidRPr="003B6EFE" w:rsidRDefault="00BB67DD" w:rsidP="009D0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</w:tr>
    </w:tbl>
    <w:p w:rsidR="00BB67DD" w:rsidRPr="00C6584A" w:rsidRDefault="00BB67DD" w:rsidP="00BB67DD">
      <w:pPr>
        <w:rPr>
          <w:b/>
        </w:rPr>
      </w:pPr>
    </w:p>
    <w:p w:rsidR="00BB67DD" w:rsidRPr="00C6584A" w:rsidRDefault="00BB67DD" w:rsidP="00BB67DD">
      <w:pPr>
        <w:rPr>
          <w:b/>
        </w:rPr>
      </w:pPr>
      <w:r w:rsidRPr="00C6584A">
        <w:rPr>
          <w:b/>
        </w:rPr>
        <w:t xml:space="preserve">где, </w:t>
      </w:r>
    </w:p>
    <w:p w:rsidR="00BB67DD" w:rsidRPr="00C6584A" w:rsidRDefault="00BB67DD" w:rsidP="00BB67DD">
      <w:r w:rsidRPr="00C6584A">
        <w:t>разряды с 1 по 10 соответствуют номеру единого лицевого счета;</w:t>
      </w:r>
    </w:p>
    <w:p w:rsidR="00BB67DD" w:rsidRPr="00C6584A" w:rsidRDefault="00BB67DD" w:rsidP="00BB67DD">
      <w:r w:rsidRPr="00C6584A">
        <w:t>11 разряд – знак «-»;</w:t>
      </w:r>
    </w:p>
    <w:p w:rsidR="00BB67DD" w:rsidRPr="00C6584A" w:rsidRDefault="00BB67DD" w:rsidP="00BB67DD">
      <w:r w:rsidRPr="00C6584A">
        <w:t>разряды с 12 по 13 - последовательный номер работ, услуг, за которые потребитель обязан вносить плату.</w:t>
      </w:r>
    </w:p>
    <w:p w:rsidR="00BB67DD" w:rsidRDefault="00BB67DD" w:rsidP="00BB67DD">
      <w:r w:rsidRPr="00C6584A">
        <w:t>Пример идентификаторов ЖКУ:  75да533315-01</w:t>
      </w:r>
    </w:p>
    <w:p w:rsidR="00BB67DD" w:rsidRPr="00C6584A" w:rsidRDefault="00BB67DD" w:rsidP="00BB67DD">
      <w:r>
        <w:t>Идентификатор ЖКУ позволяет идентифицировать лицевой счет исполнителя услуг в ГИС ЖКХ.</w:t>
      </w:r>
    </w:p>
    <w:p w:rsidR="00D6148A" w:rsidRPr="00977BBA" w:rsidRDefault="00D6148A" w:rsidP="00977BBA">
      <w:pPr>
        <w:pStyle w:val="2"/>
      </w:pPr>
      <w:r w:rsidRPr="0082619C">
        <w:t>П</w:t>
      </w:r>
      <w:r>
        <w:t>еречень полей шаблонов размещения платежных документов</w:t>
      </w:r>
      <w:r w:rsidRPr="0082619C">
        <w:t>.</w:t>
      </w:r>
    </w:p>
    <w:p w:rsidR="00EA7AA5" w:rsidRDefault="00EA7AA5" w:rsidP="00EA7AA5">
      <w:r>
        <w:t>Обозначение обязательности полей в таблице:</w:t>
      </w:r>
    </w:p>
    <w:p w:rsidR="00EA7AA5" w:rsidRPr="002A266F" w:rsidRDefault="00EA7AA5" w:rsidP="00EA7AA5">
      <w:r>
        <w:t xml:space="preserve">«+» - обязательное, обозначено </w:t>
      </w:r>
      <w:r w:rsidRPr="0083578E">
        <w:rPr>
          <w:color w:val="538135" w:themeColor="accent6" w:themeShade="BF"/>
          <w:shd w:val="clear" w:color="auto" w:fill="66FF99"/>
        </w:rPr>
        <w:t>зеленым</w:t>
      </w:r>
      <w:r w:rsidRPr="0083578E">
        <w:rPr>
          <w:color w:val="538135" w:themeColor="accent6" w:themeShade="BF"/>
        </w:rPr>
        <w:t xml:space="preserve"> </w:t>
      </w:r>
      <w:r>
        <w:t>цветом в шаблоне</w:t>
      </w:r>
      <w:r w:rsidRPr="002A266F">
        <w:t>;</w:t>
      </w:r>
    </w:p>
    <w:p w:rsidR="00921DCD" w:rsidRDefault="00921DCD" w:rsidP="00921DCD">
      <w:r>
        <w:t xml:space="preserve">«-» - необязательное, обозначено </w:t>
      </w:r>
      <w:r w:rsidRPr="0083578E">
        <w:rPr>
          <w:color w:val="C45911" w:themeColor="accent2" w:themeShade="BF"/>
          <w:shd w:val="clear" w:color="auto" w:fill="FFC000"/>
        </w:rPr>
        <w:t>желтым</w:t>
      </w:r>
      <w:r w:rsidRPr="0083578E">
        <w:rPr>
          <w:color w:val="C45911" w:themeColor="accent2" w:themeShade="BF"/>
        </w:rPr>
        <w:t xml:space="preserve"> </w:t>
      </w:r>
      <w:r>
        <w:t xml:space="preserve">цветом, если поле необязательно всегда, и </w:t>
      </w:r>
      <w:r w:rsidRPr="002A33E2">
        <w:rPr>
          <w:shd w:val="clear" w:color="auto" w:fill="5B9BD5" w:themeFill="accent1"/>
        </w:rPr>
        <w:t>синим</w:t>
      </w:r>
      <w:r>
        <w:t xml:space="preserve"> цветом при наличии условий, которые делают его обязательным.</w:t>
      </w:r>
    </w:p>
    <w:p w:rsidR="00EA7AA5" w:rsidRPr="001F08E4" w:rsidRDefault="00921DCD" w:rsidP="00921DCD">
      <w:pPr>
        <w:rPr>
          <w:lang w:val="en-US"/>
        </w:rPr>
      </w:pPr>
      <w:r>
        <w:t xml:space="preserve"> </w:t>
      </w:r>
      <w:r w:rsidR="00EA7AA5">
        <w:t>«</w:t>
      </w:r>
      <w:r w:rsidR="00EA7AA5" w:rsidRPr="00D7488D">
        <w:t>@</w:t>
      </w:r>
      <w:r w:rsidR="00EA7AA5">
        <w:t xml:space="preserve">» - поле с функцией автоматического заполнения, обозначено </w:t>
      </w:r>
      <w:r w:rsidR="00E13D29" w:rsidRPr="00E13D29">
        <w:rPr>
          <w:color w:val="0D0D0D" w:themeColor="text1" w:themeTint="F2"/>
          <w:shd w:val="clear" w:color="auto" w:fill="ED7D31" w:themeFill="accent2"/>
        </w:rPr>
        <w:t>оранжевым</w:t>
      </w:r>
      <w:r w:rsidR="00EA7AA5">
        <w:t xml:space="preserve"> цветом в шаблоне. Для автоматического расчета значения в ГИС ЖКХ поле должно содержать символ </w:t>
      </w:r>
      <w:r w:rsidR="00EA7AA5" w:rsidRPr="00AF2665">
        <w:t>“</w:t>
      </w:r>
      <w:r w:rsidR="00EA7AA5">
        <w:t>@</w:t>
      </w:r>
      <w:r w:rsidR="00EA7AA5" w:rsidRPr="00E20D32">
        <w:t>”</w:t>
      </w:r>
      <w:r w:rsidR="00EA7AA5" w:rsidRPr="00AF2665">
        <w:t>.</w:t>
      </w:r>
      <w:r w:rsidR="001F08E4">
        <w:t xml:space="preserve"> Комбинируется с признаком обязательности.</w:t>
      </w:r>
    </w:p>
    <w:p w:rsidR="00EA7AA5" w:rsidRDefault="00EA7AA5" w:rsidP="00EA7AA5">
      <w:r>
        <w:t>«Х» - запрещено к изменению.</w:t>
      </w:r>
    </w:p>
    <w:tbl>
      <w:tblPr>
        <w:tblStyle w:val="ad"/>
        <w:tblW w:w="9450" w:type="dxa"/>
        <w:tblInd w:w="-5" w:type="dxa"/>
        <w:tblLayout w:type="fixed"/>
        <w:tblLook w:val="04A0"/>
      </w:tblPr>
      <w:tblGrid>
        <w:gridCol w:w="1840"/>
        <w:gridCol w:w="1988"/>
        <w:gridCol w:w="5622"/>
      </w:tblGrid>
      <w:tr w:rsidR="00813851" w:rsidRPr="00633FEC" w:rsidTr="00C71F3F">
        <w:trPr>
          <w:trHeight w:val="54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13851" w:rsidRPr="00633FEC" w:rsidRDefault="00813851" w:rsidP="008B5D81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Наименование атрибута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851" w:rsidRPr="00633FEC" w:rsidRDefault="00813851" w:rsidP="008B5D81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Обязательность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13851" w:rsidRPr="00633FEC" w:rsidRDefault="00813851" w:rsidP="008B5D81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Тип</w:t>
            </w:r>
          </w:p>
        </w:tc>
      </w:tr>
      <w:tr w:rsidR="00813851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1" w:rsidRPr="00633FEC" w:rsidRDefault="00813851" w:rsidP="00673475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Лист «</w:t>
            </w:r>
            <w:r w:rsidR="00673475">
              <w:rPr>
                <w:rFonts w:cs="Times New Roman"/>
              </w:rPr>
              <w:t>Разделы 1-2</w:t>
            </w:r>
            <w:r w:rsidRPr="00633FEC">
              <w:rPr>
                <w:rFonts w:cs="Times New Roman"/>
              </w:rPr>
              <w:t>»</w:t>
            </w:r>
          </w:p>
        </w:tc>
      </w:tr>
      <w:tr w:rsidR="00B04B8E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8E" w:rsidRPr="008D153F" w:rsidRDefault="007E1353" w:rsidP="008D153F">
            <w:pPr>
              <w:rPr>
                <w:rFonts w:cs="Times New Roman"/>
              </w:rPr>
            </w:pPr>
            <w:r>
              <w:rPr>
                <w:rFonts w:cs="Times New Roman"/>
              </w:rPr>
              <w:t>Идентификатор ЖКУ</w:t>
            </w:r>
            <w:r w:rsidR="008D153F" w:rsidRPr="008D153F">
              <w:rPr>
                <w:rFonts w:cs="Times New Roman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8E" w:rsidRPr="00633FEC" w:rsidRDefault="00B04B8E" w:rsidP="008B5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B" w:rsidRPr="008D153F" w:rsidRDefault="00B04B8E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Строковое поле</w:t>
            </w:r>
            <w:r w:rsidR="007E1353">
              <w:rPr>
                <w:rFonts w:cs="Times New Roman"/>
              </w:rPr>
              <w:t>, содержащие Идентификатор жилищно-коммунальной услуги</w:t>
            </w:r>
            <w:r w:rsidRPr="00633FEC">
              <w:rPr>
                <w:rFonts w:cs="Times New Roman"/>
              </w:rPr>
              <w:t>.</w:t>
            </w:r>
            <w:r w:rsidR="00673475" w:rsidRPr="00741CE9">
              <w:rPr>
                <w:rFonts w:cs="Times New Roman"/>
                <w:b/>
              </w:rPr>
              <w:t xml:space="preserve"> </w:t>
            </w:r>
            <w:r w:rsidR="00262992">
              <w:rPr>
                <w:rFonts w:cs="Times New Roman"/>
                <w:b/>
              </w:rPr>
              <w:t>Система размещает платежный документ для лицевого счета, найденного по Идентификатору ЖКУ.</w:t>
            </w:r>
          </w:p>
        </w:tc>
      </w:tr>
      <w:tr w:rsidR="00036A6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Default="00036A60" w:rsidP="008D153F">
            <w:pPr>
              <w:rPr>
                <w:rFonts w:cs="Times New Roman"/>
              </w:rPr>
            </w:pPr>
            <w:r>
              <w:rPr>
                <w:rFonts w:cs="Times New Roman"/>
              </w:rPr>
              <w:t>Тип ПД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Default="00036A60" w:rsidP="008B5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036A6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Строковое поле, значение из выпадающего списка </w:t>
            </w:r>
          </w:p>
        </w:tc>
      </w:tr>
      <w:tr w:rsidR="00813851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51" w:rsidRPr="00633FEC" w:rsidRDefault="00480D7B" w:rsidP="008B5D81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480D7B">
              <w:rPr>
                <w:rFonts w:cs="Times New Roman"/>
              </w:rPr>
              <w:t>омер платежного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1" w:rsidRPr="00633FEC" w:rsidRDefault="00813851" w:rsidP="008B5D81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51" w:rsidRPr="00633FEC" w:rsidRDefault="00813851" w:rsidP="00480D7B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Строковое поле, </w:t>
            </w:r>
            <w:r w:rsidR="00480D7B">
              <w:rPr>
                <w:rFonts w:cs="Times New Roman"/>
              </w:rPr>
              <w:t>н</w:t>
            </w:r>
            <w:r w:rsidR="00480D7B" w:rsidRPr="00480D7B">
              <w:rPr>
                <w:rFonts w:cs="Times New Roman"/>
              </w:rPr>
              <w:t>омер платежного документа</w:t>
            </w:r>
            <w:r w:rsidRPr="00633FEC">
              <w:rPr>
                <w:rFonts w:cs="Times New Roman"/>
              </w:rPr>
              <w:t xml:space="preserve">, </w:t>
            </w:r>
            <w:r w:rsidR="00480D7B" w:rsidRPr="00480D7B">
              <w:rPr>
                <w:rFonts w:cs="Times New Roman"/>
              </w:rPr>
              <w:t>присвоенный исполнителем в целях осуществления расчетов по внесению платы</w:t>
            </w:r>
          </w:p>
        </w:tc>
      </w:tr>
      <w:tr w:rsidR="00677C67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7" w:rsidRPr="00BC2F98" w:rsidRDefault="00677C67" w:rsidP="00677C67">
            <w:pPr>
              <w:rPr>
                <w:rFonts w:cs="Times New Roman"/>
              </w:rPr>
            </w:pPr>
            <w:r>
              <w:t xml:space="preserve">Расчетный период </w:t>
            </w:r>
            <w:r w:rsidRPr="00677C67">
              <w:rPr>
                <w:rFonts w:cs="Times New Roman"/>
              </w:rPr>
              <w:t>(ММ.ГГГГ)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7" w:rsidRPr="00400980" w:rsidRDefault="00677C67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7" w:rsidRDefault="00677C67" w:rsidP="00677C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в формате </w:t>
            </w:r>
            <w:r w:rsidRPr="00677C67">
              <w:rPr>
                <w:rFonts w:cs="Times New Roman"/>
              </w:rPr>
              <w:t>(ММ.ГГГГ)</w:t>
            </w:r>
            <w:r>
              <w:rPr>
                <w:rFonts w:cs="Times New Roman"/>
              </w:rPr>
              <w:t>, где ММ – номер месяца (01 = январь) расчетного периода, ГГГГ – год расчетного периода.</w:t>
            </w:r>
          </w:p>
        </w:tc>
      </w:tr>
      <w:tr w:rsidR="00DF113B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B" w:rsidRPr="00400980" w:rsidRDefault="00BC2F98" w:rsidP="001F08E4">
            <w:pPr>
              <w:rPr>
                <w:rFonts w:cs="Times New Roman"/>
              </w:rPr>
            </w:pPr>
            <w:r w:rsidRPr="00BC2F98">
              <w:rPr>
                <w:rFonts w:cs="Times New Roman"/>
              </w:rPr>
              <w:t>Общая площадь для ЛС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B" w:rsidRPr="00400980" w:rsidRDefault="00403959" w:rsidP="001F08E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  <w:r w:rsidR="00400980">
              <w:rPr>
                <w:rFonts w:cs="Times New Roman"/>
                <w:lang w:val="en-US"/>
              </w:rPr>
              <w:t>@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B" w:rsidRDefault="00C11964" w:rsidP="00C1196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Положительное целое или дробное число (</w:t>
            </w:r>
            <w:r w:rsidRPr="00C11964">
              <w:rPr>
                <w:rFonts w:cs="Times New Roman"/>
              </w:rPr>
              <w:t>Максимальное количество знаков после разделителя = 2</w:t>
            </w:r>
            <w:r>
              <w:rPr>
                <w:rFonts w:cs="Times New Roman"/>
              </w:rPr>
              <w:t>).</w:t>
            </w:r>
            <w:r w:rsidR="00A47E29" w:rsidRPr="0040098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</w:t>
            </w:r>
            <w:r w:rsidR="00A47E29">
              <w:rPr>
                <w:rFonts w:cs="Times New Roman"/>
              </w:rPr>
              <w:t>ри автоматическом расчете подставляются данные соответствующего поля в лицевом счете потребителя.</w:t>
            </w:r>
            <w:r w:rsidR="00673475" w:rsidRPr="00741CE9">
              <w:rPr>
                <w:rFonts w:cs="Times New Roman"/>
                <w:b/>
              </w:rPr>
              <w:t xml:space="preserve"> </w:t>
            </w:r>
          </w:p>
          <w:p w:rsidR="00403959" w:rsidRPr="00403959" w:rsidRDefault="00403959" w:rsidP="00C1196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Обязательно для лицевых счетов с типом «ЛС УО».</w:t>
            </w:r>
          </w:p>
        </w:tc>
      </w:tr>
      <w:tr w:rsidR="00C1196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pPr>
              <w:rPr>
                <w:rFonts w:cs="Times New Roman"/>
              </w:rPr>
            </w:pPr>
            <w:r w:rsidRPr="00BC2F98">
              <w:rPr>
                <w:rFonts w:cs="Times New Roman"/>
              </w:rPr>
              <w:t>Жилая площадь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Pr="00C11964" w:rsidRDefault="00C11964" w:rsidP="00C119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C11964">
              <w:rPr>
                <w:rFonts w:cs="Times New Roman"/>
              </w:rPr>
              <w:t>@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pPr>
              <w:rPr>
                <w:rFonts w:cs="Times New Roman"/>
                <w:b/>
              </w:rPr>
            </w:pPr>
            <w:r w:rsidRPr="00710C91">
              <w:rPr>
                <w:rFonts w:cs="Times New Roman"/>
              </w:rPr>
              <w:t>Положительное целое или дробное число (Максимальное количество знаков после разделителя = 2). При автоматическом расчете подставляются данные соответствующего поля в лицевом счете потребителя.</w:t>
            </w:r>
            <w:r w:rsidR="00673475" w:rsidRPr="00741CE9">
              <w:rPr>
                <w:rFonts w:cs="Times New Roman"/>
                <w:b/>
              </w:rPr>
              <w:t xml:space="preserve"> </w:t>
            </w:r>
          </w:p>
          <w:p w:rsidR="00E13D29" w:rsidRDefault="00E13D29" w:rsidP="00E13D29">
            <w:r>
              <w:t xml:space="preserve">Определение ЖП приведено в Инструкции о проведении учета жилищного фонда в РФ: </w:t>
            </w:r>
          </w:p>
          <w:p w:rsidR="00E13D29" w:rsidRDefault="00E13D29" w:rsidP="00E13D29"/>
          <w:p w:rsidR="00E13D29" w:rsidRDefault="00E13D29" w:rsidP="00E13D29">
            <w:r>
              <w:t>3.35. Жилая площадь квартиры определяется как сумма площадей жилых комнат.</w:t>
            </w:r>
          </w:p>
          <w:p w:rsidR="00E13D29" w:rsidRDefault="00E13D29" w:rsidP="00E13D29">
            <w:r>
              <w:t>...</w:t>
            </w:r>
          </w:p>
          <w:p w:rsidR="00E13D29" w:rsidRDefault="00E13D29" w:rsidP="00E13D29">
            <w:r>
              <w:t>3.36. Площадь квартиры жилого здания определяется как сумма площадей жилых комнат и подсобных помещений без учета лоджий, балконов, веранд, террас и холодных кладовых, тамбуров.</w:t>
            </w:r>
          </w:p>
          <w:p w:rsidR="00E13D29" w:rsidRDefault="00E13D29" w:rsidP="00E13D29">
            <w:r>
              <w:t>К подсобным помещениям относятся площади кухонь, коридоров, ванн, санузлов, встроенных шкафов, кладовых, а также площадь, занятая внутриквартирной лестницей.</w:t>
            </w:r>
          </w:p>
        </w:tc>
      </w:tr>
      <w:tr w:rsidR="00C1196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Pr="00BC2F98" w:rsidRDefault="00C11964" w:rsidP="00C11964">
            <w:pPr>
              <w:rPr>
                <w:rFonts w:cs="Times New Roman"/>
              </w:rPr>
            </w:pPr>
            <w:r w:rsidRPr="00BC2F98">
              <w:rPr>
                <w:rFonts w:cs="Times New Roman"/>
              </w:rPr>
              <w:lastRenderedPageBreak/>
              <w:t>Отапливаемая площадь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pPr>
              <w:jc w:val="center"/>
            </w:pPr>
            <w:r w:rsidRPr="00CC5072">
              <w:rPr>
                <w:rFonts w:cs="Times New Roman"/>
              </w:rPr>
              <w:t>-</w:t>
            </w:r>
            <w:r w:rsidRPr="00CC5072">
              <w:rPr>
                <w:rFonts w:cs="Times New Roman"/>
                <w:lang w:val="en-US"/>
              </w:rPr>
              <w:t>@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pPr>
              <w:rPr>
                <w:rFonts w:cs="Times New Roman"/>
                <w:b/>
              </w:rPr>
            </w:pPr>
            <w:r w:rsidRPr="00710C91">
              <w:rPr>
                <w:rFonts w:cs="Times New Roman"/>
              </w:rPr>
              <w:t>Положительное целое или дробное число (Максимальное количество знаков после разделителя = 2). При автоматическом расчете подставляются данные соответствующего поля в лицевом счете потребителя.</w:t>
            </w:r>
            <w:r w:rsidR="00673475" w:rsidRPr="00741CE9">
              <w:rPr>
                <w:rFonts w:cs="Times New Roman"/>
                <w:b/>
              </w:rPr>
              <w:t xml:space="preserve"> </w:t>
            </w:r>
          </w:p>
          <w:p w:rsidR="00977BBA" w:rsidRDefault="007C64BA" w:rsidP="00977BBA">
            <w:r w:rsidRPr="007C64BA">
              <w:t>В соответствии с Методикой расчета норма потребления природного газа население при отсутствии приборов учета газа (утв. Приказом Министерства регионального развития РФ от 13.07.2006, №83) отапливаемая площадь определяется как площадь помещения, измеряемая в пределах внутренних поверхностей наружных стен, включая площадь, занимаемую перегородками и внутренними стенами.</w:t>
            </w:r>
          </w:p>
        </w:tc>
      </w:tr>
      <w:tr w:rsidR="00C1196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Pr="00BC2F98" w:rsidRDefault="00C11964" w:rsidP="00C11964">
            <w:pPr>
              <w:rPr>
                <w:rFonts w:cs="Times New Roman"/>
              </w:rPr>
            </w:pPr>
            <w:r w:rsidRPr="00BC2F98">
              <w:rPr>
                <w:rFonts w:cs="Times New Roman"/>
              </w:rPr>
              <w:t>Количество проживающих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pPr>
              <w:jc w:val="center"/>
            </w:pPr>
            <w:r w:rsidRPr="00CC5072">
              <w:rPr>
                <w:rFonts w:cs="Times New Roman"/>
              </w:rPr>
              <w:t>-</w:t>
            </w:r>
            <w:r w:rsidRPr="00CC5072">
              <w:rPr>
                <w:rFonts w:cs="Times New Roman"/>
                <w:lang w:val="en-US"/>
              </w:rPr>
              <w:t>@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r w:rsidRPr="00710C91">
              <w:rPr>
                <w:rFonts w:cs="Times New Roman"/>
              </w:rPr>
              <w:t xml:space="preserve">Положительное целое </w:t>
            </w:r>
            <w:r>
              <w:rPr>
                <w:rFonts w:cs="Times New Roman"/>
              </w:rPr>
              <w:t xml:space="preserve">число. </w:t>
            </w:r>
            <w:r w:rsidRPr="00710C91">
              <w:rPr>
                <w:rFonts w:cs="Times New Roman"/>
              </w:rPr>
              <w:t>При автоматическом расчете подставляются данные соответствующего поля в лицевом счете потребителя.</w:t>
            </w:r>
            <w:r w:rsidR="00673475" w:rsidRPr="00741CE9">
              <w:rPr>
                <w:rFonts w:cs="Times New Roman"/>
                <w:b/>
              </w:rPr>
              <w:t xml:space="preserve"> </w:t>
            </w:r>
          </w:p>
        </w:tc>
      </w:tr>
      <w:tr w:rsidR="001F08E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1F08E4" w:rsidP="001F08E4">
            <w:pPr>
              <w:rPr>
                <w:rFonts w:cs="Times New Roman"/>
              </w:rPr>
            </w:pPr>
            <w:r w:rsidRPr="001F08E4">
              <w:rPr>
                <w:rFonts w:cs="Times New Roman"/>
              </w:rPr>
              <w:t>Зад</w:t>
            </w:r>
            <w:r>
              <w:rPr>
                <w:rFonts w:cs="Times New Roman"/>
              </w:rPr>
              <w:t>олженность за предыдущие</w:t>
            </w:r>
            <w:r w:rsidRPr="001F08E4">
              <w:rPr>
                <w:rFonts w:cs="Times New Roman"/>
              </w:rPr>
              <w:t xml:space="preserve"> пери</w:t>
            </w:r>
            <w:r>
              <w:rPr>
                <w:rFonts w:cs="Times New Roman"/>
              </w:rPr>
              <w:t>о</w:t>
            </w:r>
            <w:r w:rsidRPr="001F08E4">
              <w:rPr>
                <w:rFonts w:cs="Times New Roman"/>
              </w:rPr>
              <w:t>д</w:t>
            </w:r>
            <w:r>
              <w:rPr>
                <w:rFonts w:cs="Times New Roman"/>
              </w:rPr>
              <w:t>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1F08E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1F08E4" w:rsidP="001F08E4">
            <w:r>
              <w:rPr>
                <w:rFonts w:cs="Times New Roman"/>
              </w:rPr>
              <w:t>Поле денежного типа</w:t>
            </w:r>
          </w:p>
        </w:tc>
      </w:tr>
      <w:tr w:rsidR="001F08E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1F08E4" w:rsidRDefault="001F08E4" w:rsidP="001F08E4">
            <w:pPr>
              <w:rPr>
                <w:rFonts w:cs="Times New Roman"/>
              </w:rPr>
            </w:pPr>
            <w:r w:rsidRPr="001F08E4">
              <w:rPr>
                <w:rFonts w:cs="Times New Roman"/>
              </w:rPr>
              <w:t>Аванс на начало расчетного периода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1F08E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1F08E4" w:rsidP="001F08E4">
            <w:r w:rsidRPr="00C96D7D">
              <w:rPr>
                <w:rFonts w:cs="Times New Roman"/>
              </w:rPr>
              <w:t xml:space="preserve">Поле денежного типа </w:t>
            </w:r>
          </w:p>
        </w:tc>
      </w:tr>
      <w:tr w:rsidR="0081545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5F" w:rsidRPr="001F08E4" w:rsidRDefault="0081545F" w:rsidP="001F08E4">
            <w:pPr>
              <w:rPr>
                <w:rFonts w:cs="Times New Roman"/>
              </w:rPr>
            </w:pPr>
            <w:r w:rsidRPr="0081545F">
              <w:rPr>
                <w:rFonts w:cs="Times New Roman"/>
              </w:rPr>
              <w:t>Учтены платежи, поступившие до указанного числа расчетного периода включительно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5F" w:rsidRDefault="0081545F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5F" w:rsidRPr="00C96D7D" w:rsidRDefault="0081545F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для ввода целых чисел от 1 до 31 (день месяца).</w:t>
            </w:r>
          </w:p>
        </w:tc>
      </w:tr>
      <w:tr w:rsidR="00F35E2E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2E" w:rsidRDefault="00F35E2E" w:rsidP="001F08E4">
            <w:r>
              <w:t>БИК банка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2E" w:rsidRDefault="00F35E2E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2E" w:rsidRDefault="00F35E2E" w:rsidP="00F35E2E">
            <w:pPr>
              <w:rPr>
                <w:rFonts w:cs="Times New Roman"/>
              </w:rPr>
            </w:pPr>
            <w:r>
              <w:rPr>
                <w:rFonts w:cs="Times New Roman"/>
              </w:rPr>
              <w:t>Цифровое поле, БИК банка, открывшего расчетный счет получателю платежа. По данному полю будут определены платежные реквизиты организации в ГИС ЖКХ.</w:t>
            </w:r>
          </w:p>
        </w:tc>
      </w:tr>
      <w:tr w:rsidR="00FE1485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5" w:rsidRPr="001F08E4" w:rsidRDefault="00FE1485" w:rsidP="001F08E4">
            <w:pPr>
              <w:rPr>
                <w:rFonts w:cs="Times New Roman"/>
              </w:rPr>
            </w:pPr>
            <w:r>
              <w:t>Расчетный счет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5" w:rsidRDefault="00FE1485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5" w:rsidRPr="00C96D7D" w:rsidRDefault="00FE1485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поле, расчетный счет</w:t>
            </w:r>
            <w:r w:rsidR="00F35E2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по которому будут определены платежные реквизиты организации в ГИС ЖКХ.</w:t>
            </w:r>
          </w:p>
        </w:tc>
      </w:tr>
      <w:tr w:rsidR="00D16105" w:rsidRPr="00633FEC" w:rsidTr="008E54F5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Группа полей «</w:t>
            </w:r>
            <w:r w:rsidRPr="00004346">
              <w:rPr>
                <w:rFonts w:cs="Times New Roman"/>
              </w:rPr>
              <w:t>Взнос на капитальный ремонт</w:t>
            </w:r>
            <w:r>
              <w:rPr>
                <w:rFonts w:cs="Times New Roman"/>
              </w:rPr>
              <w:t>»</w:t>
            </w:r>
            <w:r w:rsidR="00036A60">
              <w:rPr>
                <w:rFonts w:cs="Times New Roman"/>
              </w:rPr>
              <w:t xml:space="preserve"> (заполняется только для ПД с типом «Текущий»)</w:t>
            </w:r>
            <w:r w:rsidR="005660BF">
              <w:rPr>
                <w:rFonts w:cs="Times New Roman"/>
              </w:rPr>
              <w:t>, если организация выставляет счета за капитальный ремонт).</w:t>
            </w:r>
          </w:p>
        </w:tc>
      </w:tr>
      <w:tr w:rsidR="00D16105" w:rsidRPr="00633FEC" w:rsidTr="008E54F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r w:rsidRPr="00004346">
              <w:t>Размер взноса на кв.м,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8E54F5" w:rsidRDefault="00D16105" w:rsidP="008E54F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</w:p>
        </w:tc>
      </w:tr>
      <w:tr w:rsidR="00D16105" w:rsidRPr="00633FEC" w:rsidTr="008E54F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r w:rsidRPr="00004346">
              <w:t>Всего начислено за расчетный период,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8E54F5" w:rsidRDefault="00D16105" w:rsidP="008E54F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</w:p>
        </w:tc>
      </w:tr>
      <w:tr w:rsidR="00D16105" w:rsidRPr="00633FEC" w:rsidTr="008E54F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r w:rsidRPr="00004346">
              <w:lastRenderedPageBreak/>
              <w:t>Перерасчеты всего,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8E54F5" w:rsidRDefault="00D16105" w:rsidP="008E54F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004346" w:rsidRDefault="00D16105" w:rsidP="008E54F5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  <w:r w:rsidRPr="0000434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если не заполнено, трактуется как 0</w:t>
            </w:r>
          </w:p>
        </w:tc>
      </w:tr>
      <w:tr w:rsidR="00D16105" w:rsidRPr="00633FEC" w:rsidTr="008E54F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r w:rsidRPr="00004346">
              <w:t>Льготы, субсидии,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004346" w:rsidRDefault="00D16105" w:rsidP="008E54F5">
            <w:pPr>
              <w:jc w:val="center"/>
              <w:rPr>
                <w:rFonts w:cs="Times New Roman"/>
              </w:rPr>
            </w:pPr>
            <w:r w:rsidRPr="008E54F5"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  <w:r w:rsidRPr="0000434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если не заполнено, трактуется как 0</w:t>
            </w:r>
          </w:p>
        </w:tc>
      </w:tr>
      <w:tr w:rsidR="00D16105" w:rsidRPr="00633FEC" w:rsidTr="008E54F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004346" w:rsidRDefault="00D16105" w:rsidP="008E54F5">
            <w:r w:rsidRPr="00373E2F">
              <w:t>Порядок расчетов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373E2F" w:rsidRDefault="00D16105" w:rsidP="008E5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BA" w:rsidRPr="00E13D29" w:rsidRDefault="00D16105" w:rsidP="00977BBA">
            <w:pPr>
              <w:rPr>
                <w:rFonts w:cs="Times New Roman"/>
              </w:rPr>
            </w:pPr>
            <w:r>
              <w:rPr>
                <w:rFonts w:cs="Times New Roman"/>
              </w:rPr>
              <w:t>Текстовое поле, до 500 знаков</w:t>
            </w:r>
            <w:r w:rsidR="00E13D29">
              <w:rPr>
                <w:rFonts w:cs="Times New Roman"/>
              </w:rPr>
              <w:t xml:space="preserve">. </w:t>
            </w:r>
            <w:r w:rsidR="00977BBA" w:rsidRPr="00E13D29">
              <w:rPr>
                <w:rFonts w:cs="Times New Roman"/>
              </w:rPr>
              <w:t>В порядке расчетов исполнитель может указать, как был определен размер начисления. Например</w:t>
            </w:r>
            <w:r w:rsidR="00977BBA">
              <w:rPr>
                <w:rFonts w:cs="Times New Roman"/>
              </w:rPr>
              <w:t>,</w:t>
            </w:r>
            <w:r w:rsidR="00977BBA" w:rsidRPr="00E13D29">
              <w:rPr>
                <w:rFonts w:cs="Times New Roman"/>
              </w:rPr>
              <w:t xml:space="preserve"> "Размер платы за коммунальную услугу рассчитывается как произведение объема потребленного ресурса и тарифа на услугу с учетом перерасчетов и за вычетом льгот и субсидий. </w:t>
            </w:r>
          </w:p>
          <w:p w:rsidR="00D16105" w:rsidRDefault="00977BBA" w:rsidP="00977BBA">
            <w:pPr>
              <w:rPr>
                <w:rFonts w:cs="Times New Roman"/>
              </w:rPr>
            </w:pPr>
            <w:r w:rsidRPr="00E13D29">
              <w:rPr>
                <w:rFonts w:cs="Times New Roman"/>
              </w:rPr>
              <w:t>В &lt;субъект РФ&gt; установлена социальная норма потребления электрической энергии (мощности), размер платы рассчитывается по тарифам на электрическую энергию (мощность), установленным для населения в пределах и сверх социальной нормы."</w:t>
            </w:r>
            <w:r>
              <w:rPr>
                <w:rFonts w:cs="Times New Roman"/>
              </w:rPr>
              <w:t xml:space="preserve"> </w:t>
            </w:r>
            <w:r w:rsidRPr="00E13D29">
              <w:rPr>
                <w:rFonts w:cs="Times New Roman"/>
              </w:rPr>
              <w:t xml:space="preserve">Гражданин увидит это сообщение только в </w:t>
            </w:r>
            <w:r>
              <w:rPr>
                <w:rFonts w:cs="Times New Roman"/>
              </w:rPr>
              <w:t>личном кабинете ГИС ЖКХ</w:t>
            </w:r>
            <w:r w:rsidRPr="00E13D29">
              <w:rPr>
                <w:rFonts w:cs="Times New Roman"/>
              </w:rPr>
              <w:t>.</w:t>
            </w:r>
          </w:p>
        </w:tc>
      </w:tr>
      <w:tr w:rsidR="00D16105" w:rsidRPr="00633FEC" w:rsidTr="008E54F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r w:rsidRPr="00004346">
              <w:t>Итого к оплате за расчетный период,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004346" w:rsidRDefault="00D16105" w:rsidP="008E54F5">
            <w:pPr>
              <w:jc w:val="center"/>
              <w:rPr>
                <w:rFonts w:cs="Times New Roman"/>
              </w:rPr>
            </w:pPr>
            <w:r w:rsidRPr="008E54F5"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</w:p>
        </w:tc>
      </w:tr>
      <w:tr w:rsidR="00480D7B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7B" w:rsidRPr="00633FEC" w:rsidRDefault="001F08E4" w:rsidP="00C71F3F">
            <w:pPr>
              <w:rPr>
                <w:rFonts w:cs="Times New Roman"/>
              </w:rPr>
            </w:pPr>
            <w:r w:rsidRPr="001F08E4">
              <w:rPr>
                <w:rFonts w:cs="Times New Roman"/>
              </w:rPr>
              <w:t>Идентификатор платежного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7B" w:rsidRPr="00633FEC" w:rsidRDefault="005515AB" w:rsidP="00C71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7B" w:rsidRPr="00633FEC" w:rsidRDefault="00480D7B" w:rsidP="005515AB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поле, номер платежного документа, присвоенный ГИС ЖКХ после создания.</w:t>
            </w:r>
            <w:r w:rsidR="006D50F0">
              <w:rPr>
                <w:rFonts w:cs="Times New Roman"/>
              </w:rPr>
              <w:t xml:space="preserve"> </w:t>
            </w:r>
            <w:r w:rsidR="005515AB">
              <w:rPr>
                <w:rFonts w:cs="Times New Roman"/>
              </w:rPr>
              <w:t>Если в д</w:t>
            </w:r>
            <w:r w:rsidR="005515AB">
              <w:rPr>
                <w:rFonts w:cs="Times New Roman"/>
                <w:b/>
              </w:rPr>
              <w:t xml:space="preserve">анном поле содержится значение идентификатора ПД, Система использует его для поиска ранее загруженного документа в статусе «Проект». Если поле пустое – Система заполняет его идентификатором загруженного платежного документа. </w:t>
            </w:r>
            <w:r w:rsidR="006D50F0">
              <w:rPr>
                <w:rFonts w:cs="Times New Roman"/>
                <w:b/>
              </w:rPr>
              <w:t xml:space="preserve">Для </w:t>
            </w:r>
            <w:r w:rsidR="00697E27">
              <w:rPr>
                <w:rFonts w:cs="Times New Roman"/>
                <w:b/>
              </w:rPr>
              <w:t>размещенных</w:t>
            </w:r>
            <w:r w:rsidR="006D50F0">
              <w:rPr>
                <w:rFonts w:cs="Times New Roman"/>
                <w:b/>
              </w:rPr>
              <w:t xml:space="preserve"> ранее ПД останется прежним.</w:t>
            </w:r>
          </w:p>
        </w:tc>
      </w:tr>
      <w:tr w:rsidR="001F08E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1F08E4" w:rsidRDefault="00EE75D0" w:rsidP="00C71F3F">
            <w:pPr>
              <w:rPr>
                <w:rFonts w:cs="Times New Roman"/>
              </w:rPr>
            </w:pPr>
            <w:r w:rsidRPr="00953B13">
              <w:t>(РАССЧИТАНО ГИС ЖКХ)</w:t>
            </w:r>
            <w:r>
              <w:t xml:space="preserve"> </w:t>
            </w:r>
            <w:r w:rsidR="001F08E4" w:rsidRPr="001F08E4">
              <w:rPr>
                <w:rFonts w:cs="Times New Roman"/>
              </w:rPr>
              <w:t>Итого к оплате за расчетный период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1F08E4" w:rsidRDefault="001F08E4" w:rsidP="00C71F3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1F08E4" w:rsidP="001F08E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Поле денежного типа, формируется ГИС ЖКХ на основании сведений о начислениях по услугам платежного документа из листа «Разделы 3-6»</w:t>
            </w:r>
            <w:r w:rsidR="00F75110">
              <w:rPr>
                <w:rFonts w:cs="Times New Roman"/>
              </w:rPr>
              <w:t xml:space="preserve"> или сумме по всем услугам </w:t>
            </w:r>
            <w:r w:rsidR="008E4ACB">
              <w:rPr>
                <w:rFonts w:cs="Times New Roman"/>
              </w:rPr>
              <w:t>долгового платежного документа</w:t>
            </w:r>
            <w:r>
              <w:rPr>
                <w:rFonts w:cs="Times New Roman"/>
              </w:rPr>
              <w:t>.</w:t>
            </w:r>
            <w:r w:rsidRPr="00643CCB">
              <w:rPr>
                <w:rFonts w:cs="Times New Roman"/>
                <w:b/>
              </w:rPr>
              <w:t xml:space="preserve"> Содержимое данного поля игнорируется Системой и будет перезаписано после обработки.</w:t>
            </w:r>
          </w:p>
          <w:p w:rsidR="00140ECE" w:rsidRDefault="00140ECE" w:rsidP="001F08E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Формула расчета</w:t>
            </w:r>
            <w:r w:rsidR="008E4ACB">
              <w:rPr>
                <w:rFonts w:cs="Times New Roman"/>
                <w:b/>
              </w:rPr>
              <w:t xml:space="preserve"> для документа с типом «Текущий»</w:t>
            </w:r>
            <w:r>
              <w:rPr>
                <w:rFonts w:cs="Times New Roman"/>
                <w:b/>
              </w:rPr>
              <w:t>:</w:t>
            </w:r>
          </w:p>
          <w:p w:rsidR="00140ECE" w:rsidRPr="007E1353" w:rsidRDefault="00140ECE" w:rsidP="00140ECE">
            <w:pPr>
              <w:rPr>
                <w:rFonts w:cs="Times New Roman"/>
              </w:rPr>
            </w:pPr>
            <w:r w:rsidRPr="007E1353">
              <w:rPr>
                <w:rFonts w:cs="Times New Roman"/>
              </w:rPr>
              <w:t>сумма всех услуг платежного документа по колонке «Раздел 3-6».</w:t>
            </w:r>
            <w:r w:rsidRPr="00140ECE">
              <w:t xml:space="preserve"> «</w:t>
            </w:r>
            <w:r w:rsidRPr="007E1353">
              <w:rPr>
                <w:rFonts w:cs="Times New Roman"/>
              </w:rPr>
              <w:t xml:space="preserve">(РАССЧИТАНО ГИС ЖКХ) </w:t>
            </w:r>
          </w:p>
          <w:p w:rsidR="00140ECE" w:rsidRDefault="00140ECE" w:rsidP="00140ECE">
            <w:pPr>
              <w:rPr>
                <w:rFonts w:cs="Times New Roman"/>
              </w:rPr>
            </w:pPr>
            <w:r w:rsidRPr="007E1353">
              <w:rPr>
                <w:rFonts w:cs="Times New Roman"/>
              </w:rPr>
              <w:t>Итого к оплате за расчетный период, руб.»</w:t>
            </w:r>
            <w:r w:rsidR="00A477E0" w:rsidRPr="00A477E0">
              <w:rPr>
                <w:rFonts w:cs="Times New Roman"/>
              </w:rPr>
              <w:t>.</w:t>
            </w:r>
            <w:r w:rsidRPr="007E1353">
              <w:rPr>
                <w:rFonts w:cs="Times New Roman"/>
              </w:rPr>
              <w:t xml:space="preserve"> «Всего»</w:t>
            </w:r>
          </w:p>
          <w:p w:rsidR="008E4ACB" w:rsidRDefault="008E4ACB" w:rsidP="008E4A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Формула расчета для документа с типом «Долговой»:</w:t>
            </w:r>
          </w:p>
          <w:p w:rsidR="008E4ACB" w:rsidRPr="00140ECE" w:rsidRDefault="008E4ACB">
            <w:pPr>
              <w:rPr>
                <w:rFonts w:cs="Times New Roman"/>
              </w:rPr>
            </w:pPr>
            <w:r w:rsidRPr="007E1353">
              <w:rPr>
                <w:rFonts w:cs="Times New Roman"/>
              </w:rPr>
              <w:t xml:space="preserve">сумма всех услуг платежного документа </w:t>
            </w:r>
            <w:r>
              <w:rPr>
                <w:rFonts w:cs="Times New Roman"/>
              </w:rPr>
              <w:t xml:space="preserve">по всем периодам </w:t>
            </w:r>
            <w:r w:rsidRPr="007E1353">
              <w:rPr>
                <w:rFonts w:cs="Times New Roman"/>
              </w:rPr>
              <w:t>по колонке «</w:t>
            </w:r>
            <w:r>
              <w:rPr>
                <w:rFonts w:cs="Times New Roman"/>
              </w:rPr>
              <w:t>ДПД</w:t>
            </w:r>
            <w:r w:rsidRPr="007E1353">
              <w:rPr>
                <w:rFonts w:cs="Times New Roman"/>
              </w:rPr>
              <w:t>».</w:t>
            </w:r>
            <w:r w:rsidRPr="00140ECE">
              <w:t xml:space="preserve"> </w:t>
            </w:r>
            <w:r>
              <w:t>«</w:t>
            </w:r>
            <w:r w:rsidRPr="008E4ACB">
              <w:t>Итого к оплате за период, руб.</w:t>
            </w:r>
            <w:r w:rsidRPr="007E1353">
              <w:rPr>
                <w:rFonts w:cs="Times New Roman"/>
              </w:rPr>
              <w:t>»</w:t>
            </w:r>
          </w:p>
        </w:tc>
      </w:tr>
      <w:tr w:rsidR="00C71F3F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Статус обработки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633FEC" w:rsidRDefault="00C71F3F" w:rsidP="00C71F3F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Результат обработки записи, содержит описание ошибки.</w:t>
            </w:r>
            <w:r w:rsidR="006D50F0">
              <w:rPr>
                <w:rFonts w:cs="Times New Roman"/>
              </w:rPr>
              <w:t xml:space="preserve"> </w:t>
            </w:r>
            <w:r w:rsidR="006D50F0"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</w:tc>
      </w:tr>
      <w:tr w:rsidR="001F08E4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CD" w:rsidRPr="00633FEC" w:rsidRDefault="001F08E4" w:rsidP="00921DCD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Лист «</w:t>
            </w:r>
            <w:r>
              <w:rPr>
                <w:rFonts w:cs="Times New Roman"/>
              </w:rPr>
              <w:t>Разделы 3-6</w:t>
            </w:r>
            <w:r w:rsidRPr="00633FEC">
              <w:rPr>
                <w:rFonts w:cs="Times New Roman"/>
              </w:rPr>
              <w:t>»</w:t>
            </w:r>
            <w:r w:rsidR="00036A60">
              <w:rPr>
                <w:rFonts w:cs="Times New Roman"/>
              </w:rPr>
              <w:t xml:space="preserve"> (заполняется только для ПД с типом «Текущий»)</w:t>
            </w:r>
            <w:r w:rsidR="00921DCD">
              <w:rPr>
                <w:rFonts w:cs="Times New Roman"/>
              </w:rPr>
              <w:t>.</w:t>
            </w:r>
            <w:r w:rsidR="00921DCD">
              <w:rPr>
                <w:rStyle w:val="af0"/>
                <w:rFonts w:cs="Times New Roman"/>
              </w:rPr>
              <w:footnoteReference w:id="1"/>
            </w:r>
          </w:p>
        </w:tc>
      </w:tr>
      <w:tr w:rsidR="00673475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5" w:rsidRPr="00633FEC" w:rsidRDefault="00673475" w:rsidP="00673475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480D7B">
              <w:rPr>
                <w:rFonts w:cs="Times New Roman"/>
              </w:rPr>
              <w:t>омер платежного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5" w:rsidRPr="00633FEC" w:rsidRDefault="00673475" w:rsidP="00673475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5" w:rsidRPr="00633FEC" w:rsidRDefault="00673475" w:rsidP="00673475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Строковое поле, </w:t>
            </w:r>
            <w:r>
              <w:rPr>
                <w:rFonts w:cs="Times New Roman"/>
              </w:rPr>
              <w:t>н</w:t>
            </w:r>
            <w:r w:rsidRPr="00480D7B">
              <w:rPr>
                <w:rFonts w:cs="Times New Roman"/>
              </w:rPr>
              <w:t>омер платежного документа</w:t>
            </w:r>
            <w:r w:rsidRPr="00633FEC">
              <w:rPr>
                <w:rFonts w:cs="Times New Roman"/>
              </w:rPr>
              <w:t xml:space="preserve">, </w:t>
            </w:r>
            <w:r w:rsidRPr="00480D7B">
              <w:rPr>
                <w:rFonts w:cs="Times New Roman"/>
              </w:rPr>
              <w:t>присвоенный исполнителем в целях осуществления расчетов по внесению платы</w:t>
            </w:r>
            <w:r>
              <w:rPr>
                <w:rFonts w:cs="Times New Roman"/>
              </w:rPr>
              <w:t xml:space="preserve">. Указывается для связи </w:t>
            </w:r>
            <w:r>
              <w:rPr>
                <w:rFonts w:cs="Times New Roman"/>
              </w:rPr>
              <w:lastRenderedPageBreak/>
              <w:t>услуги с платежным документом на листе «Разделы 1-2».</w:t>
            </w:r>
          </w:p>
        </w:tc>
      </w:tr>
      <w:tr w:rsidR="001F08E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1F08E4" w:rsidP="001F08E4">
            <w:pPr>
              <w:rPr>
                <w:rFonts w:cs="Times New Roman"/>
              </w:rPr>
            </w:pPr>
            <w:r w:rsidRPr="001F08E4">
              <w:rPr>
                <w:rFonts w:cs="Times New Roman"/>
              </w:rPr>
              <w:lastRenderedPageBreak/>
              <w:t>Услуга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633FEC" w:rsidRDefault="001F08E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633FEC" w:rsidRDefault="001F08E4" w:rsidP="001F08E4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Значение из выпадающего списка,</w:t>
            </w:r>
            <w:r>
              <w:rPr>
                <w:rFonts w:cs="Times New Roman"/>
              </w:rPr>
              <w:t xml:space="preserve"> указывается услуга из листа «Услуги исполнителя». </w:t>
            </w:r>
          </w:p>
        </w:tc>
      </w:tr>
      <w:tr w:rsidR="00922131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Default="00922131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Группа полей «</w:t>
            </w:r>
            <w:r w:rsidRPr="00922131">
              <w:rPr>
                <w:rFonts w:cs="Times New Roman"/>
              </w:rPr>
              <w:t>3. Расчет размера платы за содержание и ремонт жилого помещения и коммунальные услуги</w:t>
            </w:r>
            <w:r>
              <w:rPr>
                <w:rFonts w:cs="Times New Roman"/>
              </w:rPr>
              <w:t>»</w:t>
            </w:r>
          </w:p>
        </w:tc>
      </w:tr>
      <w:tr w:rsidR="00DD1C70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70" w:rsidRDefault="00DD1C70" w:rsidP="00513748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477924">
              <w:rPr>
                <w:rFonts w:cs="Times New Roman"/>
              </w:rPr>
              <w:t>Объем услуг</w:t>
            </w:r>
            <w:r>
              <w:rPr>
                <w:rFonts w:cs="Times New Roman"/>
              </w:rPr>
              <w:t>»</w:t>
            </w:r>
          </w:p>
        </w:tc>
      </w:tr>
      <w:tr w:rsidR="00D16105" w:rsidRPr="00633FEC" w:rsidTr="008E54F5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477924">
              <w:rPr>
                <w:rFonts w:cs="Times New Roman"/>
              </w:rPr>
              <w:t>индивидуальное потребление</w:t>
            </w:r>
            <w:r>
              <w:rPr>
                <w:rFonts w:cs="Times New Roman"/>
              </w:rPr>
              <w:t>»</w:t>
            </w:r>
          </w:p>
        </w:tc>
      </w:tr>
      <w:tr w:rsidR="00D16105" w:rsidRPr="00633FEC" w:rsidTr="008E54F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477924" w:rsidDel="004E5F1D" w:rsidRDefault="00D16105" w:rsidP="008E54F5">
            <w:pPr>
              <w:rPr>
                <w:rFonts w:cs="Times New Roman"/>
              </w:rPr>
            </w:pPr>
            <w:r w:rsidRPr="004E5F1D">
              <w:rPr>
                <w:rFonts w:cs="Times New Roman"/>
              </w:rPr>
              <w:t>Способ определения объемов 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8E5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8B5D81" w:rsidRDefault="00D16105" w:rsidP="008E54F5">
            <w:pPr>
              <w:spacing w:before="40" w:after="80"/>
              <w:rPr>
                <w:rFonts w:cs="Times New Roman"/>
              </w:rPr>
            </w:pPr>
            <w:r>
              <w:rPr>
                <w:rFonts w:cs="Times New Roman"/>
              </w:rPr>
              <w:t>Значение из выпадающего списка. Поле может быть заполнено только для коммунальных услуг и только если коммерческий учет осуществляет организация пользователя.</w:t>
            </w:r>
          </w:p>
        </w:tc>
      </w:tr>
      <w:tr w:rsidR="001F08E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D16105" w:rsidP="001F08E4">
            <w:pPr>
              <w:rPr>
                <w:rFonts w:cs="Times New Roman"/>
              </w:rPr>
            </w:pPr>
            <w:r w:rsidRPr="004E5F1D">
              <w:rPr>
                <w:rFonts w:cs="Times New Roman"/>
              </w:rPr>
              <w:t>Объем, площадь, количество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633FEC" w:rsidRDefault="0047792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1" w:rsidRPr="008B5D81" w:rsidRDefault="002D322C" w:rsidP="008B5D81">
            <w:pPr>
              <w:spacing w:before="40" w:after="80"/>
              <w:rPr>
                <w:bCs/>
              </w:rPr>
            </w:pPr>
            <w:r w:rsidRPr="008B5D81">
              <w:rPr>
                <w:rFonts w:cs="Times New Roman"/>
              </w:rPr>
              <w:t>Числовое поле</w:t>
            </w:r>
            <w:r w:rsidR="008B5D81" w:rsidRPr="008B5D81">
              <w:rPr>
                <w:rFonts w:cs="Times New Roman"/>
              </w:rPr>
              <w:t xml:space="preserve">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="008B5D81" w:rsidRPr="008B5D81">
              <w:rPr>
                <w:bCs/>
              </w:rPr>
              <w:t xml:space="preserve">и дробных значений (Максимальное количество знаков после разделителя = </w:t>
            </w:r>
            <w:r w:rsidR="00A548FF">
              <w:rPr>
                <w:bCs/>
              </w:rPr>
              <w:t>6</w:t>
            </w:r>
            <w:r w:rsidR="008B5D81" w:rsidRPr="008B5D81">
              <w:rPr>
                <w:bCs/>
              </w:rPr>
              <w:t>).</w:t>
            </w:r>
          </w:p>
          <w:p w:rsidR="001F08E4" w:rsidRPr="00633FEC" w:rsidRDefault="001F08E4" w:rsidP="001F08E4">
            <w:pPr>
              <w:rPr>
                <w:rFonts w:cs="Times New Roman"/>
              </w:rPr>
            </w:pPr>
          </w:p>
        </w:tc>
      </w:tr>
      <w:tr w:rsidR="00D16105" w:rsidRPr="00633FEC" w:rsidTr="004D3513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8B5D81" w:rsidRDefault="00D16105" w:rsidP="00A548FF">
            <w:pPr>
              <w:spacing w:before="40" w:after="80"/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477924">
              <w:rPr>
                <w:rFonts w:cs="Times New Roman"/>
              </w:rPr>
              <w:t>общедомовые нужды</w:t>
            </w:r>
            <w:r>
              <w:rPr>
                <w:rFonts w:cs="Times New Roman"/>
              </w:rPr>
              <w:t>»</w:t>
            </w:r>
          </w:p>
        </w:tc>
      </w:tr>
      <w:tr w:rsidR="00D16105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4E5F1D" w:rsidRDefault="00D16105" w:rsidP="00D16105">
            <w:pPr>
              <w:rPr>
                <w:rFonts w:cs="Times New Roman"/>
              </w:rPr>
            </w:pPr>
            <w:r w:rsidRPr="004E5F1D">
              <w:rPr>
                <w:rFonts w:cs="Times New Roman"/>
              </w:rPr>
              <w:t>Способ определения объемов КУ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Default="00D16105" w:rsidP="00D161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5" w:rsidRPr="008B5D81" w:rsidRDefault="00D16105" w:rsidP="00D16105">
            <w:pPr>
              <w:spacing w:before="40" w:after="80"/>
              <w:rPr>
                <w:rFonts w:cs="Times New Roman"/>
              </w:rPr>
            </w:pPr>
            <w:r>
              <w:rPr>
                <w:rFonts w:cs="Times New Roman"/>
              </w:rPr>
              <w:t>Значение из выпадающего списка. Поле может быть заполнено только для коммунальных услуг и только если коммерческий учет осуществляет организация пользователя.</w:t>
            </w:r>
          </w:p>
        </w:tc>
      </w:tr>
      <w:tr w:rsidR="001F08E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Default="00D16105" w:rsidP="001F08E4">
            <w:pPr>
              <w:rPr>
                <w:rFonts w:cs="Times New Roman"/>
              </w:rPr>
            </w:pPr>
            <w:r w:rsidRPr="004E5F1D">
              <w:rPr>
                <w:rFonts w:cs="Times New Roman"/>
              </w:rPr>
              <w:t>Объем, площадь, количество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633FEC" w:rsidRDefault="0047792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E4" w:rsidRPr="00633FEC" w:rsidRDefault="008B5D81" w:rsidP="00A548FF">
            <w:pPr>
              <w:spacing w:before="40" w:after="80"/>
              <w:rPr>
                <w:rFonts w:cs="Times New Roman"/>
              </w:rPr>
            </w:pPr>
            <w:r w:rsidRPr="008B5D81">
              <w:rPr>
                <w:rFonts w:cs="Times New Roman"/>
              </w:rPr>
              <w:t xml:space="preserve">Числовое поле,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Pr="008B5D81">
              <w:rPr>
                <w:bCs/>
              </w:rPr>
              <w:t xml:space="preserve">и дробных значений (Максимальное количество знаков после разделителя = </w:t>
            </w:r>
            <w:r w:rsidR="00A548FF">
              <w:rPr>
                <w:bCs/>
              </w:rPr>
              <w:t>6</w:t>
            </w:r>
            <w:r w:rsidRPr="008B5D81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DB24D1">
              <w:rPr>
                <w:b/>
                <w:bCs/>
              </w:rPr>
              <w:t>Не заполняется для услуг</w:t>
            </w:r>
            <w:r w:rsidR="00FE1485">
              <w:rPr>
                <w:b/>
                <w:bCs/>
              </w:rPr>
              <w:t>и «Плата за содержание жилого помещения»</w:t>
            </w:r>
            <w:r w:rsidR="00DB24D1">
              <w:rPr>
                <w:b/>
                <w:bCs/>
              </w:rPr>
              <w:t xml:space="preserve"> или </w:t>
            </w:r>
            <w:proofErr w:type="spellStart"/>
            <w:r w:rsidR="00DB24D1">
              <w:rPr>
                <w:b/>
                <w:bCs/>
              </w:rPr>
              <w:t>ресурсоснабжающих</w:t>
            </w:r>
            <w:proofErr w:type="spellEnd"/>
            <w:r w:rsidR="00DB24D1">
              <w:rPr>
                <w:b/>
                <w:bCs/>
              </w:rPr>
              <w:t xml:space="preserve"> организаций, если</w:t>
            </w:r>
            <w:r w:rsidR="00DB24D1" w:rsidRPr="00DB24D1">
              <w:rPr>
                <w:b/>
                <w:bCs/>
              </w:rPr>
              <w:t xml:space="preserve"> в </w:t>
            </w:r>
            <w:r w:rsidR="00DB24D1">
              <w:rPr>
                <w:b/>
                <w:bCs/>
              </w:rPr>
              <w:t>договоре</w:t>
            </w:r>
            <w:r w:rsidR="00DB24D1" w:rsidRPr="00DB24D1">
              <w:rPr>
                <w:b/>
                <w:bCs/>
              </w:rPr>
              <w:t xml:space="preserve"> </w:t>
            </w:r>
            <w:proofErr w:type="spellStart"/>
            <w:r w:rsidR="00DB24D1" w:rsidRPr="00DB24D1">
              <w:rPr>
                <w:b/>
                <w:bCs/>
              </w:rPr>
              <w:t>ресурсоснабжения</w:t>
            </w:r>
            <w:proofErr w:type="spellEnd"/>
            <w:r w:rsidR="00DB24D1">
              <w:rPr>
                <w:b/>
                <w:bCs/>
              </w:rPr>
              <w:t xml:space="preserve"> помещения, для которого оказывается услуга, </w:t>
            </w:r>
            <w:r w:rsidR="00DB24D1" w:rsidRPr="00DB24D1">
              <w:rPr>
                <w:b/>
                <w:bCs/>
              </w:rPr>
              <w:t>в атрибуте «Коммерческий учет осуществляет» установлено значение &lt;РСО&gt;.</w:t>
            </w:r>
          </w:p>
        </w:tc>
      </w:tr>
      <w:tr w:rsidR="0047792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477924" w:rsidRDefault="00477924" w:rsidP="001F08E4">
            <w:pPr>
              <w:rPr>
                <w:rFonts w:cs="Times New Roman"/>
              </w:rPr>
            </w:pPr>
            <w:r w:rsidRPr="00477924">
              <w:rPr>
                <w:rFonts w:cs="Times New Roman"/>
              </w:rPr>
              <w:t>Тариф руб./</w:t>
            </w:r>
            <w:proofErr w:type="spellStart"/>
            <w:proofErr w:type="gramStart"/>
            <w:r w:rsidRPr="00477924">
              <w:rPr>
                <w:rFonts w:cs="Times New Roman"/>
              </w:rPr>
              <w:t>еди-ница</w:t>
            </w:r>
            <w:proofErr w:type="spellEnd"/>
            <w:proofErr w:type="gramEnd"/>
            <w:r w:rsidRPr="00477924">
              <w:rPr>
                <w:rFonts w:cs="Times New Roman"/>
              </w:rPr>
              <w:t xml:space="preserve"> измерения Размер платы на кв. м,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633FEC" w:rsidRDefault="0047792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633FEC" w:rsidRDefault="003F6B24" w:rsidP="00A548FF">
            <w:pPr>
              <w:rPr>
                <w:rFonts w:cs="Times New Roman"/>
              </w:rPr>
            </w:pPr>
            <w:r w:rsidRPr="00A34A49">
              <w:rPr>
                <w:rFonts w:cs="Times New Roman"/>
              </w:rPr>
              <w:t>Поле денежного типа, допускается ввод положительных значений</w:t>
            </w:r>
            <w:r w:rsidR="00A548FF">
              <w:rPr>
                <w:rFonts w:cs="Times New Roman"/>
              </w:rPr>
              <w:t xml:space="preserve">. </w:t>
            </w:r>
            <w:r w:rsidR="00A548FF" w:rsidRPr="008B5D81">
              <w:rPr>
                <w:bCs/>
              </w:rPr>
              <w:t>Максимальное количес</w:t>
            </w:r>
            <w:r w:rsidR="00A548FF">
              <w:rPr>
                <w:bCs/>
              </w:rPr>
              <w:t>тво знаков после разделителя = 6</w:t>
            </w:r>
          </w:p>
        </w:tc>
      </w:tr>
      <w:tr w:rsidR="008B5D81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1" w:rsidRPr="00477924" w:rsidRDefault="008B5D81" w:rsidP="008B5D81">
            <w:pPr>
              <w:rPr>
                <w:rFonts w:cs="Times New Roman"/>
              </w:rPr>
            </w:pPr>
            <w:r w:rsidRPr="002D322C">
              <w:rPr>
                <w:rFonts w:cs="Times New Roman"/>
              </w:rPr>
              <w:t>Перерасчеты всего,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1" w:rsidRPr="00633FEC" w:rsidRDefault="008B5D81" w:rsidP="008B5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1" w:rsidRDefault="008B5D81" w:rsidP="008B5D81">
            <w:r w:rsidRPr="00A34A49">
              <w:rPr>
                <w:rFonts w:cs="Times New Roman"/>
              </w:rPr>
              <w:t>Поле денежного типа, допускается ввод положительных и отрицательных значений.</w:t>
            </w:r>
          </w:p>
        </w:tc>
      </w:tr>
      <w:tr w:rsidR="008B5D81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1" w:rsidRPr="002D322C" w:rsidRDefault="008B5D81" w:rsidP="008B5D81">
            <w:pPr>
              <w:rPr>
                <w:rFonts w:cs="Times New Roman"/>
              </w:rPr>
            </w:pPr>
            <w:r w:rsidRPr="002D322C">
              <w:rPr>
                <w:rFonts w:cs="Times New Roman"/>
              </w:rPr>
              <w:t>Льготы, субсидии,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1" w:rsidRPr="00633FEC" w:rsidRDefault="008B5D81" w:rsidP="008B5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81" w:rsidRDefault="008B5D81" w:rsidP="008B5D81">
            <w:r w:rsidRPr="00A34A49">
              <w:rPr>
                <w:rFonts w:cs="Times New Roman"/>
              </w:rPr>
              <w:t>Поле денежного типа, допускается ввод положительных и отрицательных значений.</w:t>
            </w:r>
          </w:p>
        </w:tc>
      </w:tr>
      <w:tr w:rsidR="00E13D29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9" w:rsidRPr="002D322C" w:rsidRDefault="00E13D29" w:rsidP="008B5D81">
            <w:pPr>
              <w:rPr>
                <w:rFonts w:cs="Times New Roman"/>
              </w:rPr>
            </w:pPr>
            <w:r>
              <w:rPr>
                <w:rFonts w:cs="Times New Roman"/>
              </w:rPr>
              <w:t>Порядок расчетов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9" w:rsidRDefault="00E13D29" w:rsidP="008B5D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9" w:rsidRPr="00E13D29" w:rsidRDefault="00E13D29" w:rsidP="00E13D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Текстовое поле, до 500 знаков. </w:t>
            </w:r>
            <w:r w:rsidRPr="00E13D29">
              <w:rPr>
                <w:rFonts w:cs="Times New Roman"/>
              </w:rPr>
              <w:t>В порядке расчетов исполнитель может указать, как был определен размер начисления. Например</w:t>
            </w:r>
            <w:r>
              <w:rPr>
                <w:rFonts w:cs="Times New Roman"/>
              </w:rPr>
              <w:t>,</w:t>
            </w:r>
            <w:r w:rsidRPr="00E13D29">
              <w:rPr>
                <w:rFonts w:cs="Times New Roman"/>
              </w:rPr>
              <w:t xml:space="preserve"> "Размер платы за коммунальную услугу рассчитывается как произведение объема потребленного ресурса и тарифа на услугу с учетом перерасчетов и за вычетом льгот и субсидий. </w:t>
            </w:r>
          </w:p>
          <w:p w:rsidR="00E13D29" w:rsidRPr="00A34A49" w:rsidRDefault="00E13D29" w:rsidP="00E13D29">
            <w:pPr>
              <w:rPr>
                <w:rFonts w:cs="Times New Roman"/>
              </w:rPr>
            </w:pPr>
            <w:r w:rsidRPr="00E13D29">
              <w:rPr>
                <w:rFonts w:cs="Times New Roman"/>
              </w:rPr>
              <w:t>В &lt;субъект РФ&gt; установлена социальная норма потребления электрической энергии (мощности), размер платы рассчитывается по тарифам на электрическую энергию (мощность), установленным для населения в пределах и сверх социальной нормы."</w:t>
            </w:r>
            <w:r>
              <w:rPr>
                <w:rFonts w:cs="Times New Roman"/>
              </w:rPr>
              <w:t xml:space="preserve"> </w:t>
            </w:r>
            <w:r w:rsidRPr="00E13D29">
              <w:rPr>
                <w:rFonts w:cs="Times New Roman"/>
              </w:rPr>
              <w:t xml:space="preserve">Гражданин увидит это сообщение только в </w:t>
            </w:r>
            <w:r>
              <w:rPr>
                <w:rFonts w:cs="Times New Roman"/>
              </w:rPr>
              <w:t xml:space="preserve">личном кабинете ГИС </w:t>
            </w:r>
            <w:r>
              <w:rPr>
                <w:rFonts w:cs="Times New Roman"/>
              </w:rPr>
              <w:lastRenderedPageBreak/>
              <w:t>ЖКХ</w:t>
            </w:r>
            <w:r w:rsidRPr="00E13D29">
              <w:rPr>
                <w:rFonts w:cs="Times New Roman"/>
              </w:rPr>
              <w:t>.</w:t>
            </w:r>
          </w:p>
        </w:tc>
      </w:tr>
      <w:tr w:rsidR="00922131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Default="00922131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Группа полей «</w:t>
            </w:r>
            <w:r w:rsidRPr="00922131">
              <w:rPr>
                <w:rFonts w:cs="Times New Roman"/>
              </w:rPr>
              <w:t>4. Справочная информация</w:t>
            </w:r>
            <w:r>
              <w:rPr>
                <w:rFonts w:cs="Times New Roman"/>
              </w:rPr>
              <w:t>»</w:t>
            </w:r>
          </w:p>
        </w:tc>
      </w:tr>
      <w:tr w:rsidR="00477924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633FEC" w:rsidRDefault="00922131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Подгруппа </w:t>
            </w:r>
            <w:r w:rsidR="002D322C">
              <w:rPr>
                <w:rFonts w:cs="Times New Roman"/>
              </w:rPr>
              <w:t>«</w:t>
            </w:r>
            <w:r w:rsidR="002D322C" w:rsidRPr="002D322C">
              <w:rPr>
                <w:rFonts w:cs="Times New Roman"/>
              </w:rPr>
              <w:t>Норматив потребления коммунальных услуг</w:t>
            </w:r>
            <w:r w:rsidR="002D322C">
              <w:rPr>
                <w:rFonts w:cs="Times New Roman"/>
              </w:rPr>
              <w:t>»</w:t>
            </w:r>
          </w:p>
        </w:tc>
      </w:tr>
      <w:tr w:rsidR="0047792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477924" w:rsidRDefault="00940BD3" w:rsidP="00940BD3">
            <w:pPr>
              <w:rPr>
                <w:rFonts w:cs="Times New Roman"/>
              </w:rPr>
            </w:pPr>
            <w:proofErr w:type="spellStart"/>
            <w:r w:rsidRPr="00940BD3">
              <w:rPr>
                <w:rFonts w:cs="Times New Roman"/>
              </w:rPr>
              <w:t>индив</w:t>
            </w:r>
            <w:proofErr w:type="spellEnd"/>
            <w:r w:rsidRPr="00940BD3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940BD3">
              <w:rPr>
                <w:rFonts w:cs="Times New Roman"/>
              </w:rPr>
              <w:t>потребл</w:t>
            </w:r>
            <w:proofErr w:type="spellEnd"/>
            <w:r w:rsidRPr="00940BD3">
              <w:rPr>
                <w:rFonts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633FEC" w:rsidRDefault="00C1196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633FEC" w:rsidRDefault="00CA11E2" w:rsidP="00CA11E2">
            <w:pPr>
              <w:rPr>
                <w:rFonts w:cs="Times New Roman"/>
              </w:rPr>
            </w:pPr>
            <w:r w:rsidRPr="008B5D81">
              <w:rPr>
                <w:rFonts w:cs="Times New Roman"/>
              </w:rPr>
              <w:t xml:space="preserve">Числовое поле,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Pr="008B5D81">
              <w:rPr>
                <w:bCs/>
              </w:rPr>
              <w:t>и дробных значений (Максимальное количество знаков после разделителя = 4).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Не заполняется для коммунальных услуг или </w:t>
            </w:r>
            <w:proofErr w:type="spellStart"/>
            <w:r>
              <w:rPr>
                <w:b/>
                <w:bCs/>
              </w:rPr>
              <w:t>ресурсоснабжающих</w:t>
            </w:r>
            <w:proofErr w:type="spellEnd"/>
            <w:r>
              <w:rPr>
                <w:b/>
                <w:bCs/>
              </w:rPr>
              <w:t xml:space="preserve"> организаций, если</w:t>
            </w:r>
            <w:r w:rsidRPr="00DB24D1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>договоре</w:t>
            </w:r>
            <w:r w:rsidRPr="00DB24D1">
              <w:rPr>
                <w:b/>
                <w:bCs/>
              </w:rPr>
              <w:t xml:space="preserve"> </w:t>
            </w:r>
            <w:proofErr w:type="spellStart"/>
            <w:r w:rsidRPr="00DB24D1">
              <w:rPr>
                <w:b/>
                <w:bCs/>
              </w:rPr>
              <w:t>ресурсоснабжения</w:t>
            </w:r>
            <w:proofErr w:type="spellEnd"/>
            <w:r>
              <w:rPr>
                <w:b/>
                <w:bCs/>
              </w:rPr>
              <w:t xml:space="preserve"> помещения, для которого оказывается услуга, </w:t>
            </w:r>
            <w:r w:rsidRPr="00DB24D1">
              <w:rPr>
                <w:b/>
                <w:bCs/>
              </w:rPr>
              <w:t>в атрибуте «Коммерческий учет осуществляет» установлено значение &lt;РСО&gt;.</w:t>
            </w:r>
          </w:p>
        </w:tc>
      </w:tr>
      <w:tr w:rsidR="0047792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477924" w:rsidRDefault="00940BD3" w:rsidP="00940BD3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общедо</w:t>
            </w:r>
            <w:r w:rsidRPr="00940BD3">
              <w:rPr>
                <w:rFonts w:cs="Times New Roman"/>
              </w:rPr>
              <w:t>мовых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633FEC" w:rsidRDefault="00C11964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4" w:rsidRPr="00633FEC" w:rsidRDefault="00CA11E2" w:rsidP="001F08E4">
            <w:pPr>
              <w:rPr>
                <w:rFonts w:cs="Times New Roman"/>
              </w:rPr>
            </w:pPr>
            <w:r w:rsidRPr="008B5D81">
              <w:rPr>
                <w:rFonts w:cs="Times New Roman"/>
              </w:rPr>
              <w:t xml:space="preserve">Числовое поле,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Pr="008B5D81">
              <w:rPr>
                <w:bCs/>
              </w:rPr>
              <w:t>и дробных значений (Максимальное количество знаков после разделителя = 4).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Не заполняется для коммунальных услуг или </w:t>
            </w:r>
            <w:proofErr w:type="spellStart"/>
            <w:r>
              <w:rPr>
                <w:b/>
                <w:bCs/>
              </w:rPr>
              <w:t>ресурсоснабжающих</w:t>
            </w:r>
            <w:proofErr w:type="spellEnd"/>
            <w:r>
              <w:rPr>
                <w:b/>
                <w:bCs/>
              </w:rPr>
              <w:t xml:space="preserve"> организаций, если</w:t>
            </w:r>
            <w:r w:rsidRPr="00DB24D1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>договоре</w:t>
            </w:r>
            <w:r w:rsidRPr="00DB24D1">
              <w:rPr>
                <w:b/>
                <w:bCs/>
              </w:rPr>
              <w:t xml:space="preserve"> </w:t>
            </w:r>
            <w:proofErr w:type="spellStart"/>
            <w:r w:rsidRPr="00DB24D1">
              <w:rPr>
                <w:b/>
                <w:bCs/>
              </w:rPr>
              <w:t>ресурсоснабжения</w:t>
            </w:r>
            <w:proofErr w:type="spellEnd"/>
            <w:r>
              <w:rPr>
                <w:b/>
                <w:bCs/>
              </w:rPr>
              <w:t xml:space="preserve"> помещения, для которого оказывается услуга, </w:t>
            </w:r>
            <w:r w:rsidRPr="00DB24D1">
              <w:rPr>
                <w:b/>
                <w:bCs/>
              </w:rPr>
              <w:t>в атрибуте «Коммерческий учет осуществляет» установлено значение &lt;РСО&gt;.</w:t>
            </w:r>
          </w:p>
        </w:tc>
      </w:tr>
      <w:tr w:rsidR="00922131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633FEC" w:rsidRDefault="00922131" w:rsidP="00922131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922131">
              <w:rPr>
                <w:rFonts w:cs="Times New Roman"/>
              </w:rPr>
              <w:t>Текущие показания</w:t>
            </w:r>
            <w:r>
              <w:rPr>
                <w:rFonts w:cs="Times New Roman"/>
              </w:rPr>
              <w:t xml:space="preserve"> </w:t>
            </w:r>
            <w:r w:rsidRPr="00922131">
              <w:rPr>
                <w:rFonts w:cs="Times New Roman"/>
              </w:rPr>
              <w:t>приборов учета</w:t>
            </w:r>
            <w:r>
              <w:rPr>
                <w:rFonts w:cs="Times New Roman"/>
              </w:rPr>
              <w:t xml:space="preserve"> </w:t>
            </w:r>
            <w:r w:rsidRPr="00922131">
              <w:rPr>
                <w:rFonts w:cs="Times New Roman"/>
              </w:rPr>
              <w:t>коммунальных</w:t>
            </w:r>
            <w:r>
              <w:rPr>
                <w:rFonts w:cs="Times New Roman"/>
              </w:rPr>
              <w:t>»</w:t>
            </w:r>
          </w:p>
        </w:tc>
      </w:tr>
      <w:tr w:rsidR="00C1196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Pr="00477924" w:rsidRDefault="00940BD3" w:rsidP="00940BD3">
            <w:pPr>
              <w:rPr>
                <w:rFonts w:cs="Times New Roman"/>
              </w:rPr>
            </w:pPr>
            <w:proofErr w:type="spellStart"/>
            <w:r w:rsidRPr="00940BD3">
              <w:rPr>
                <w:rFonts w:cs="Times New Roman"/>
              </w:rPr>
              <w:t>индив</w:t>
            </w:r>
            <w:proofErr w:type="spellEnd"/>
            <w:r w:rsidRPr="00940BD3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940BD3">
              <w:rPr>
                <w:rFonts w:cs="Times New Roman"/>
              </w:rPr>
              <w:t>(кварт.)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pPr>
              <w:jc w:val="center"/>
            </w:pPr>
            <w:r w:rsidRPr="00C51D3B"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Pr="00633FEC" w:rsidRDefault="00CA11E2" w:rsidP="00C11964">
            <w:pPr>
              <w:rPr>
                <w:rFonts w:cs="Times New Roman"/>
              </w:rPr>
            </w:pPr>
            <w:r w:rsidRPr="008B5D81">
              <w:rPr>
                <w:rFonts w:cs="Times New Roman"/>
              </w:rPr>
              <w:t xml:space="preserve">Числовое поле,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Pr="008B5D81">
              <w:rPr>
                <w:bCs/>
              </w:rPr>
              <w:t>и дробных значений (Максимальное количество знаков после разделителя = 4).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Не заполняется для коммунальных услуг или </w:t>
            </w:r>
            <w:proofErr w:type="spellStart"/>
            <w:r>
              <w:rPr>
                <w:b/>
                <w:bCs/>
              </w:rPr>
              <w:t>ресурсоснабжающих</w:t>
            </w:r>
            <w:proofErr w:type="spellEnd"/>
            <w:r>
              <w:rPr>
                <w:b/>
                <w:bCs/>
              </w:rPr>
              <w:t xml:space="preserve"> организаций, если</w:t>
            </w:r>
            <w:r w:rsidRPr="00DB24D1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>договоре</w:t>
            </w:r>
            <w:r w:rsidRPr="00DB24D1">
              <w:rPr>
                <w:b/>
                <w:bCs/>
              </w:rPr>
              <w:t xml:space="preserve"> </w:t>
            </w:r>
            <w:proofErr w:type="spellStart"/>
            <w:r w:rsidRPr="00DB24D1">
              <w:rPr>
                <w:b/>
                <w:bCs/>
              </w:rPr>
              <w:t>ресурсоснабжения</w:t>
            </w:r>
            <w:proofErr w:type="spellEnd"/>
            <w:r>
              <w:rPr>
                <w:b/>
                <w:bCs/>
              </w:rPr>
              <w:t xml:space="preserve"> помещения, для которого оказывается услуга, </w:t>
            </w:r>
            <w:r w:rsidRPr="00DB24D1">
              <w:rPr>
                <w:b/>
                <w:bCs/>
              </w:rPr>
              <w:t>в атрибуте «Коммерческий учет осуществляет» установлено значение &lt;РСО&gt;.</w:t>
            </w:r>
          </w:p>
        </w:tc>
      </w:tr>
      <w:tr w:rsidR="00C11964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Pr="00477924" w:rsidRDefault="00940BD3" w:rsidP="00C11964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общедо</w:t>
            </w:r>
            <w:r w:rsidRPr="00940BD3">
              <w:rPr>
                <w:rFonts w:cs="Times New Roman"/>
              </w:rPr>
              <w:t>мовых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Default="00C11964" w:rsidP="00C11964">
            <w:pPr>
              <w:jc w:val="center"/>
            </w:pPr>
            <w:r w:rsidRPr="00C51D3B"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64" w:rsidRPr="00633FEC" w:rsidRDefault="00CA11E2" w:rsidP="00C11964">
            <w:pPr>
              <w:rPr>
                <w:rFonts w:cs="Times New Roman"/>
              </w:rPr>
            </w:pPr>
            <w:r w:rsidRPr="008B5D81">
              <w:rPr>
                <w:rFonts w:cs="Times New Roman"/>
              </w:rPr>
              <w:t xml:space="preserve">Числовое поле,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Pr="008B5D81">
              <w:rPr>
                <w:bCs/>
              </w:rPr>
              <w:t>и дробных значений (Максимальное количество знаков после разделителя = 4).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Не заполняется для коммунальных услуг или </w:t>
            </w:r>
            <w:proofErr w:type="spellStart"/>
            <w:r>
              <w:rPr>
                <w:b/>
                <w:bCs/>
              </w:rPr>
              <w:t>ресурсоснабжающих</w:t>
            </w:r>
            <w:proofErr w:type="spellEnd"/>
            <w:r>
              <w:rPr>
                <w:b/>
                <w:bCs/>
              </w:rPr>
              <w:t xml:space="preserve"> организаций, если</w:t>
            </w:r>
            <w:r w:rsidRPr="00DB24D1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>договоре</w:t>
            </w:r>
            <w:r w:rsidRPr="00DB24D1">
              <w:rPr>
                <w:b/>
                <w:bCs/>
              </w:rPr>
              <w:t xml:space="preserve"> </w:t>
            </w:r>
            <w:proofErr w:type="spellStart"/>
            <w:r w:rsidRPr="00DB24D1">
              <w:rPr>
                <w:b/>
                <w:bCs/>
              </w:rPr>
              <w:t>ресурсоснабжения</w:t>
            </w:r>
            <w:proofErr w:type="spellEnd"/>
            <w:r>
              <w:rPr>
                <w:b/>
                <w:bCs/>
              </w:rPr>
              <w:t xml:space="preserve"> помещения, для которого оказывается услуга, </w:t>
            </w:r>
            <w:r w:rsidRPr="00DB24D1">
              <w:rPr>
                <w:b/>
                <w:bCs/>
              </w:rPr>
              <w:t>в атрибуте «Коммерческий учет осуществляет» установлено значение &lt;РСО&gt;.</w:t>
            </w:r>
          </w:p>
        </w:tc>
      </w:tr>
      <w:tr w:rsidR="00922131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633FEC" w:rsidRDefault="00922131" w:rsidP="00922131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922131">
              <w:rPr>
                <w:rFonts w:cs="Times New Roman"/>
              </w:rPr>
              <w:t>Суммарный объем</w:t>
            </w:r>
            <w:r>
              <w:rPr>
                <w:rFonts w:cs="Times New Roman"/>
              </w:rPr>
              <w:t xml:space="preserve"> </w:t>
            </w:r>
            <w:r w:rsidRPr="00922131">
              <w:rPr>
                <w:rFonts w:cs="Times New Roman"/>
              </w:rPr>
              <w:t>коммунальных услуг</w:t>
            </w:r>
            <w:r>
              <w:rPr>
                <w:rFonts w:cs="Times New Roman"/>
              </w:rPr>
              <w:t xml:space="preserve"> </w:t>
            </w:r>
            <w:r w:rsidRPr="00922131">
              <w:rPr>
                <w:rFonts w:cs="Times New Roman"/>
              </w:rPr>
              <w:t>в доме</w:t>
            </w:r>
            <w:r>
              <w:rPr>
                <w:rFonts w:cs="Times New Roman"/>
              </w:rPr>
              <w:t>»</w:t>
            </w:r>
          </w:p>
        </w:tc>
      </w:tr>
      <w:tr w:rsidR="00CA11E2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2" w:rsidRPr="00922131" w:rsidRDefault="00CA11E2" w:rsidP="00CA11E2">
            <w:pPr>
              <w:rPr>
                <w:rFonts w:cs="Times New Roman"/>
              </w:rPr>
            </w:pPr>
            <w:proofErr w:type="spellStart"/>
            <w:r w:rsidRPr="00940BD3">
              <w:rPr>
                <w:rFonts w:cs="Times New Roman"/>
              </w:rPr>
              <w:t>индив</w:t>
            </w:r>
            <w:proofErr w:type="spellEnd"/>
            <w:r w:rsidRPr="00940BD3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940BD3">
              <w:rPr>
                <w:rFonts w:cs="Times New Roman"/>
              </w:rPr>
              <w:t>потребл</w:t>
            </w:r>
            <w:proofErr w:type="spellEnd"/>
            <w:r w:rsidRPr="00940BD3">
              <w:rPr>
                <w:rFonts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2" w:rsidRPr="00633FEC" w:rsidRDefault="00CA11E2" w:rsidP="00CA11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2" w:rsidRDefault="00CA11E2" w:rsidP="00CA11E2">
            <w:r w:rsidRPr="00890EB0">
              <w:rPr>
                <w:rFonts w:cs="Times New Roman"/>
              </w:rPr>
              <w:t xml:space="preserve">Числовое поле,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Pr="00890EB0">
              <w:rPr>
                <w:bCs/>
              </w:rPr>
              <w:t xml:space="preserve">и дробных значений (Максимальное количество знаков после разделителя = 4). </w:t>
            </w:r>
            <w:r w:rsidRPr="00890EB0">
              <w:rPr>
                <w:b/>
                <w:bCs/>
              </w:rPr>
              <w:t xml:space="preserve">Не заполняется для коммунальных услуг или </w:t>
            </w:r>
            <w:proofErr w:type="spellStart"/>
            <w:r w:rsidRPr="00890EB0">
              <w:rPr>
                <w:b/>
                <w:bCs/>
              </w:rPr>
              <w:t>ресурсоснабжающих</w:t>
            </w:r>
            <w:proofErr w:type="spellEnd"/>
            <w:r w:rsidRPr="00890EB0">
              <w:rPr>
                <w:b/>
                <w:bCs/>
              </w:rPr>
              <w:t xml:space="preserve"> организаций, если в договоре </w:t>
            </w:r>
            <w:proofErr w:type="spellStart"/>
            <w:r w:rsidRPr="00890EB0">
              <w:rPr>
                <w:b/>
                <w:bCs/>
              </w:rPr>
              <w:t>ресурсоснабжения</w:t>
            </w:r>
            <w:proofErr w:type="spellEnd"/>
            <w:r w:rsidRPr="00890EB0">
              <w:rPr>
                <w:b/>
                <w:bCs/>
              </w:rPr>
              <w:t xml:space="preserve"> помещения, для которого оказывается услуга, в атрибуте «Коммерческий учет осуществляет» установлено значение &lt;РСО&gt;.</w:t>
            </w:r>
          </w:p>
        </w:tc>
      </w:tr>
      <w:tr w:rsidR="00CA11E2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2" w:rsidRPr="00922131" w:rsidRDefault="00CA11E2" w:rsidP="00CA11E2">
            <w:pPr>
              <w:rPr>
                <w:rFonts w:cs="Times New Roman"/>
              </w:rPr>
            </w:pPr>
            <w:proofErr w:type="spellStart"/>
            <w:r w:rsidRPr="00940BD3">
              <w:rPr>
                <w:rFonts w:cs="Times New Roman"/>
              </w:rPr>
              <w:t>общедом</w:t>
            </w:r>
            <w:proofErr w:type="spellEnd"/>
            <w:r w:rsidRPr="00940BD3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940BD3">
              <w:rPr>
                <w:rFonts w:cs="Times New Roman"/>
              </w:rPr>
              <w:t>потребл</w:t>
            </w:r>
            <w:proofErr w:type="spellEnd"/>
            <w:r w:rsidRPr="00940BD3">
              <w:rPr>
                <w:rFonts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2" w:rsidRPr="00633FEC" w:rsidRDefault="007362EA" w:rsidP="00CA11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E2" w:rsidRDefault="00CA11E2" w:rsidP="00CA11E2">
            <w:r w:rsidRPr="00890EB0">
              <w:rPr>
                <w:rFonts w:cs="Times New Roman"/>
              </w:rPr>
              <w:t xml:space="preserve">Числовое поле, </w:t>
            </w:r>
            <w:r w:rsidR="002720AF">
              <w:rPr>
                <w:rFonts w:cs="Times New Roman"/>
              </w:rPr>
              <w:t xml:space="preserve">допускается ввод положительных и отрицательных целых </w:t>
            </w:r>
            <w:r w:rsidRPr="00890EB0">
              <w:rPr>
                <w:bCs/>
              </w:rPr>
              <w:t xml:space="preserve">и дробных значений (Максимальное количество знаков после разделителя = 4). </w:t>
            </w:r>
            <w:r w:rsidRPr="00890EB0">
              <w:rPr>
                <w:b/>
                <w:bCs/>
              </w:rPr>
              <w:t xml:space="preserve">Не заполняется для коммунальных услуг или </w:t>
            </w:r>
            <w:proofErr w:type="spellStart"/>
            <w:r w:rsidRPr="00890EB0">
              <w:rPr>
                <w:b/>
                <w:bCs/>
              </w:rPr>
              <w:t>ресурсоснабжающих</w:t>
            </w:r>
            <w:proofErr w:type="spellEnd"/>
            <w:r w:rsidRPr="00890EB0">
              <w:rPr>
                <w:b/>
                <w:bCs/>
              </w:rPr>
              <w:t xml:space="preserve"> организаций, если в договоре </w:t>
            </w:r>
            <w:proofErr w:type="spellStart"/>
            <w:r w:rsidRPr="00890EB0">
              <w:rPr>
                <w:b/>
                <w:bCs/>
              </w:rPr>
              <w:t>ресурсоснабжения</w:t>
            </w:r>
            <w:proofErr w:type="spellEnd"/>
            <w:r w:rsidRPr="00890EB0">
              <w:rPr>
                <w:b/>
                <w:bCs/>
              </w:rPr>
              <w:t xml:space="preserve"> помещения, для которого оказывается услуга, в атрибуте «Коммерческий учет осуществляет» установлено значение &lt;РСО&gt;.</w:t>
            </w:r>
          </w:p>
        </w:tc>
      </w:tr>
      <w:tr w:rsidR="00641848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8" w:rsidRPr="00633FEC" w:rsidRDefault="00400980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Группа полей</w:t>
            </w:r>
            <w:r w:rsidR="00641848">
              <w:rPr>
                <w:rFonts w:cs="Times New Roman"/>
              </w:rPr>
              <w:t xml:space="preserve"> «</w:t>
            </w:r>
            <w:r w:rsidR="00641848" w:rsidRPr="00641848">
              <w:rPr>
                <w:rFonts w:cs="Times New Roman"/>
              </w:rPr>
              <w:t>Раздел 5. Сведения о перерасчетах</w:t>
            </w:r>
            <w:r w:rsidR="00641848">
              <w:rPr>
                <w:rFonts w:cs="Times New Roman"/>
              </w:rPr>
              <w:t>»</w:t>
            </w:r>
          </w:p>
        </w:tc>
      </w:tr>
      <w:tr w:rsidR="00922131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922131" w:rsidRDefault="00641848" w:rsidP="001F08E4">
            <w:pPr>
              <w:rPr>
                <w:rFonts w:cs="Times New Roman"/>
              </w:rPr>
            </w:pPr>
            <w:r w:rsidRPr="00641848">
              <w:rPr>
                <w:rFonts w:cs="Times New Roman"/>
              </w:rPr>
              <w:t>Основания перерасчетов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633FEC" w:rsidRDefault="00A710C6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633FEC" w:rsidRDefault="00A710C6" w:rsidP="00A710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Строковое поле, </w:t>
            </w:r>
            <w:r w:rsidRPr="00A710C6">
              <w:rPr>
                <w:rFonts w:cs="Times New Roman"/>
                <w:b/>
              </w:rPr>
              <w:t>заполняется, если задано «Сумма, руб.»</w:t>
            </w:r>
          </w:p>
        </w:tc>
      </w:tr>
      <w:tr w:rsidR="00641848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8" w:rsidRPr="00922131" w:rsidRDefault="00641848" w:rsidP="001F08E4">
            <w:pPr>
              <w:rPr>
                <w:rFonts w:cs="Times New Roman"/>
              </w:rPr>
            </w:pPr>
            <w:r w:rsidRPr="00641848">
              <w:rPr>
                <w:rFonts w:cs="Times New Roman"/>
              </w:rPr>
              <w:t>Сумма,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8" w:rsidRPr="00633FEC" w:rsidRDefault="00A710C6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8" w:rsidRPr="00633FEC" w:rsidRDefault="00A710C6" w:rsidP="00A710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Поле денежного типа, </w:t>
            </w:r>
            <w:r w:rsidRPr="00A710C6">
              <w:rPr>
                <w:rFonts w:cs="Times New Roman"/>
                <w:b/>
              </w:rPr>
              <w:t>заполняется, если задано «Основания перерасчетов».</w:t>
            </w:r>
          </w:p>
        </w:tc>
      </w:tr>
      <w:tr w:rsidR="00400980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Default="00400980" w:rsidP="00400980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Группа полей «</w:t>
            </w:r>
            <w:r w:rsidRPr="00400980">
              <w:rPr>
                <w:rFonts w:cs="Times New Roman"/>
              </w:rPr>
              <w:t>Раздел 6. Расчет суммы к оплате с учетом рассрочки платежа</w:t>
            </w:r>
            <w:r>
              <w:rPr>
                <w:rFonts w:cs="Times New Roman"/>
              </w:rPr>
              <w:t>»</w:t>
            </w:r>
            <w:r w:rsidR="00AD07AD">
              <w:rPr>
                <w:rFonts w:cs="Times New Roman"/>
              </w:rPr>
              <w:t xml:space="preserve">. </w:t>
            </w:r>
          </w:p>
          <w:p w:rsidR="00AD07AD" w:rsidRPr="00AD07AD" w:rsidRDefault="00AD07AD" w:rsidP="004D50A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Внимание: п</w:t>
            </w:r>
            <w:r w:rsidRPr="00AD07AD">
              <w:rPr>
                <w:rFonts w:cs="Times New Roman"/>
                <w:b/>
              </w:rPr>
              <w:t xml:space="preserve">оля </w:t>
            </w:r>
            <w:r>
              <w:rPr>
                <w:rFonts w:cs="Times New Roman"/>
                <w:b/>
              </w:rPr>
              <w:t xml:space="preserve">этой группы </w:t>
            </w:r>
            <w:r w:rsidRPr="00AD07AD">
              <w:rPr>
                <w:rFonts w:cs="Times New Roman"/>
                <w:b/>
              </w:rPr>
              <w:t>заполняются только для коммунальных услуг</w:t>
            </w:r>
            <w:r w:rsidR="00D778C3">
              <w:rPr>
                <w:rFonts w:cs="Times New Roman"/>
                <w:b/>
              </w:rPr>
              <w:t xml:space="preserve">, </w:t>
            </w:r>
            <w:r w:rsidR="004D50AC">
              <w:rPr>
                <w:rFonts w:cs="Times New Roman"/>
                <w:b/>
              </w:rPr>
              <w:t>при указании хотя бы одного из значений должны быть заполнены все обязательные поля группы</w:t>
            </w:r>
            <w:r w:rsidR="00D778C3">
              <w:rPr>
                <w:rFonts w:cs="Times New Roman"/>
                <w:b/>
              </w:rPr>
              <w:t>.</w:t>
            </w:r>
          </w:p>
        </w:tc>
      </w:tr>
      <w:tr w:rsidR="00400980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400980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400980">
              <w:rPr>
                <w:rFonts w:cs="Times New Roman"/>
              </w:rPr>
              <w:t>Сумма платы с учетом рассрочки платежа</w:t>
            </w:r>
            <w:r>
              <w:rPr>
                <w:rFonts w:cs="Times New Roman"/>
              </w:rPr>
              <w:t>»</w:t>
            </w:r>
          </w:p>
        </w:tc>
      </w:tr>
      <w:tr w:rsidR="00641848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8" w:rsidRPr="00922131" w:rsidRDefault="00400980" w:rsidP="001F08E4">
            <w:pPr>
              <w:rPr>
                <w:rFonts w:cs="Times New Roman"/>
              </w:rPr>
            </w:pPr>
            <w:r w:rsidRPr="00400980">
              <w:rPr>
                <w:rFonts w:cs="Times New Roman"/>
              </w:rPr>
              <w:t>от платы за расчетный период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8" w:rsidRPr="00633FEC" w:rsidRDefault="002520A7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48" w:rsidRPr="00633FEC" w:rsidRDefault="00F41FA8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  <w:r w:rsidR="00D778C3">
              <w:rPr>
                <w:rFonts w:cs="Times New Roman"/>
              </w:rPr>
              <w:t>.</w:t>
            </w:r>
          </w:p>
        </w:tc>
      </w:tr>
      <w:tr w:rsidR="00922131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922131" w:rsidRDefault="00400980" w:rsidP="001F08E4">
            <w:pPr>
              <w:rPr>
                <w:rFonts w:cs="Times New Roman"/>
              </w:rPr>
            </w:pPr>
            <w:r w:rsidRPr="00400980">
              <w:rPr>
                <w:rFonts w:cs="Times New Roman"/>
              </w:rPr>
              <w:t>от платы за предыдущие расчетные периоды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633FEC" w:rsidRDefault="002520A7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1" w:rsidRPr="00633FEC" w:rsidRDefault="00F41FA8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  <w:r w:rsidR="00D778C3">
              <w:rPr>
                <w:rFonts w:cs="Times New Roman"/>
              </w:rPr>
              <w:t>.</w:t>
            </w:r>
          </w:p>
        </w:tc>
      </w:tr>
      <w:tr w:rsidR="00400980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400980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400980">
              <w:rPr>
                <w:rFonts w:cs="Times New Roman"/>
              </w:rPr>
              <w:t>Проценты за рассрочку</w:t>
            </w:r>
            <w:r>
              <w:rPr>
                <w:rFonts w:cs="Times New Roman"/>
              </w:rPr>
              <w:t>»</w:t>
            </w:r>
          </w:p>
        </w:tc>
      </w:tr>
      <w:tr w:rsidR="0040098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922131" w:rsidRDefault="00400980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0E71B2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D778C3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типа.</w:t>
            </w:r>
          </w:p>
        </w:tc>
      </w:tr>
      <w:tr w:rsidR="0040098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400980" w:rsidRDefault="00400980" w:rsidP="001F08E4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0E71B2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D778C3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Числовое поле, не меньше нуля.</w:t>
            </w:r>
          </w:p>
        </w:tc>
      </w:tr>
      <w:tr w:rsidR="0040098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922131" w:rsidRDefault="00400980" w:rsidP="001F08E4">
            <w:pPr>
              <w:rPr>
                <w:rFonts w:cs="Times New Roman"/>
              </w:rPr>
            </w:pPr>
            <w:r w:rsidRPr="00400980">
              <w:rPr>
                <w:rFonts w:cs="Times New Roman"/>
              </w:rPr>
              <w:t>Сумма к оплате с учетом рассрочки платежа и процентов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0E71B2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33FEC" w:rsidRDefault="00D778C3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типа.</w:t>
            </w:r>
          </w:p>
        </w:tc>
      </w:tr>
      <w:tr w:rsidR="00EE75D0" w:rsidRPr="00633FEC" w:rsidTr="003718BC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697E27" w:rsidRDefault="00EE75D0" w:rsidP="003718BC">
            <w:pPr>
              <w:rPr>
                <w:rFonts w:cs="Times New Roman"/>
              </w:rPr>
            </w:pPr>
            <w:r>
              <w:rPr>
                <w:rFonts w:cs="Times New Roman"/>
              </w:rPr>
              <w:t>Группа полей «</w:t>
            </w:r>
            <w:r w:rsidRPr="00697E27">
              <w:rPr>
                <w:rFonts w:cs="Times New Roman"/>
              </w:rPr>
              <w:t>Итого к оплате за расчетный период, руб.</w:t>
            </w:r>
            <w:r>
              <w:rPr>
                <w:rFonts w:cs="Times New Roman"/>
              </w:rPr>
              <w:t>»</w:t>
            </w:r>
          </w:p>
        </w:tc>
      </w:tr>
      <w:tr w:rsidR="00EE75D0" w:rsidRPr="00633FEC" w:rsidTr="003718B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922131" w:rsidRDefault="00EE75D0" w:rsidP="003718BC">
            <w:pPr>
              <w:rPr>
                <w:rFonts w:cs="Times New Roman"/>
              </w:rPr>
            </w:pPr>
            <w:r w:rsidRPr="00697E27">
              <w:rPr>
                <w:rFonts w:cs="Times New Roman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7E1353" w:rsidRDefault="00EE75D0" w:rsidP="0037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633FEC" w:rsidRDefault="00EE75D0" w:rsidP="003718BC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Содержит рассчитанную ГИС ЖКХ сумму начисления по услуге</w:t>
            </w:r>
            <w:r w:rsidRPr="00633FE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A548FF" w:rsidRPr="003718BC">
              <w:rPr>
                <w:rFonts w:cs="Times New Roman"/>
                <w:b/>
              </w:rPr>
              <w:t>Заполняется, если сумма, автоматически рассчитываемая ГИС ЖКХ, будет отличаться от суммы в платежном документе.</w:t>
            </w:r>
          </w:p>
        </w:tc>
      </w:tr>
      <w:tr w:rsidR="00EE75D0" w:rsidRPr="00633FEC" w:rsidTr="003718BC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633FEC" w:rsidRDefault="00EE75D0" w:rsidP="003718BC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697E27">
              <w:rPr>
                <w:rFonts w:cs="Times New Roman"/>
              </w:rPr>
              <w:t xml:space="preserve">в т. ч. за ком. </w:t>
            </w:r>
            <w:proofErr w:type="spellStart"/>
            <w:r w:rsidRPr="00697E27">
              <w:rPr>
                <w:rFonts w:cs="Times New Roman"/>
              </w:rPr>
              <w:t>усл</w:t>
            </w:r>
            <w:proofErr w:type="spellEnd"/>
            <w:r w:rsidRPr="00697E27">
              <w:rPr>
                <w:rFonts w:cs="Times New Roman"/>
              </w:rPr>
              <w:t>.</w:t>
            </w:r>
            <w:r>
              <w:rPr>
                <w:rFonts w:cs="Times New Roman"/>
              </w:rPr>
              <w:t>»</w:t>
            </w:r>
          </w:p>
        </w:tc>
      </w:tr>
      <w:tr w:rsidR="00EE75D0" w:rsidRPr="00633FEC" w:rsidTr="003718B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922131" w:rsidRDefault="00EE75D0" w:rsidP="003718BC">
            <w:pPr>
              <w:rPr>
                <w:rFonts w:cs="Times New Roman"/>
              </w:rPr>
            </w:pPr>
            <w:r w:rsidRPr="00697E27">
              <w:rPr>
                <w:rFonts w:cs="Times New Roman"/>
              </w:rPr>
              <w:t>индивид. потребление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7E1353" w:rsidRDefault="00A548FF" w:rsidP="0037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633FEC" w:rsidRDefault="00EE75D0" w:rsidP="003718BC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Содержит рассчитанное ГИС ЖКХ индивидуальное потребление по коммунальной услуге (для остальных услуг не заполняется)</w:t>
            </w:r>
            <w:r w:rsidRPr="00633FE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A548FF" w:rsidRPr="003718BC">
              <w:rPr>
                <w:rFonts w:cs="Times New Roman"/>
                <w:b/>
              </w:rPr>
              <w:t>Заполняется, если сумма, автоматически рассчитываемая ГИС ЖКХ, будет отличаться от суммы в платежном документе.</w:t>
            </w:r>
          </w:p>
        </w:tc>
      </w:tr>
      <w:tr w:rsidR="00EE75D0" w:rsidRPr="00633FEC" w:rsidTr="003718BC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922131" w:rsidRDefault="00EE75D0" w:rsidP="003718BC">
            <w:pPr>
              <w:rPr>
                <w:rFonts w:cs="Times New Roman"/>
              </w:rPr>
            </w:pPr>
            <w:r w:rsidRPr="00697E27">
              <w:rPr>
                <w:rFonts w:cs="Times New Roman"/>
              </w:rPr>
              <w:t>общедомовые нужды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7E1353" w:rsidRDefault="00A548FF" w:rsidP="003718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D0" w:rsidRPr="00633FEC" w:rsidRDefault="00EE75D0" w:rsidP="003718BC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Содержит рассчитанное ГИС ЖКХ общедомовые нужды по коммунальной услуге (для остальных услуг не заполняется)</w:t>
            </w:r>
            <w:r w:rsidRPr="00633FE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A548FF" w:rsidRPr="003718BC">
              <w:rPr>
                <w:rFonts w:cs="Times New Roman"/>
                <w:b/>
              </w:rPr>
              <w:t>Заполняется, если сумма, автоматически рассчитываемая ГИС ЖКХ, будет отличаться от суммы в платежном документе.</w:t>
            </w:r>
          </w:p>
        </w:tc>
      </w:tr>
      <w:tr w:rsidR="0040098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922131" w:rsidRDefault="00A548FF" w:rsidP="001F08E4">
            <w:pPr>
              <w:rPr>
                <w:rFonts w:cs="Times New Roman"/>
              </w:rPr>
            </w:pPr>
            <w:r w:rsidRPr="00A548FF">
              <w:rPr>
                <w:rFonts w:cs="Times New Roman"/>
              </w:rPr>
              <w:t xml:space="preserve">(РАССЧИТАНО ГИС ЖКХ) </w:t>
            </w:r>
            <w:r w:rsidR="00697E27" w:rsidRPr="00697E27">
              <w:rPr>
                <w:rFonts w:cs="Times New Roman"/>
              </w:rPr>
              <w:t>Всего начислено за расчетный период</w:t>
            </w:r>
            <w:r w:rsidR="00B62F57">
              <w:rPr>
                <w:rFonts w:cs="Times New Roman"/>
              </w:rPr>
              <w:t xml:space="preserve"> (без перерасчетов и льгот)</w:t>
            </w:r>
            <w:r w:rsidR="00697E27" w:rsidRPr="00697E27">
              <w:rPr>
                <w:rFonts w:cs="Times New Roman"/>
              </w:rPr>
              <w:t>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Pr="00697E27" w:rsidRDefault="00697E27" w:rsidP="001F08E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0" w:rsidRDefault="00F41FA8" w:rsidP="001F08E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Содержит рассчитанную ГИС ЖКХ сумму начисления за период по услуге</w:t>
            </w:r>
            <w:r w:rsidRPr="00633FE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  <w:p w:rsidR="00140ECE" w:rsidRPr="00140ECE" w:rsidRDefault="00140ECE" w:rsidP="00140ECE">
            <w:pPr>
              <w:rPr>
                <w:rFonts w:cs="Times New Roman"/>
                <w:b/>
              </w:rPr>
            </w:pPr>
            <w:r w:rsidRPr="00140ECE">
              <w:rPr>
                <w:rFonts w:cs="Times New Roman"/>
                <w:b/>
              </w:rPr>
              <w:t xml:space="preserve">Для жилищных услуг рассчитывается </w:t>
            </w:r>
            <w:r>
              <w:rPr>
                <w:rFonts w:cs="Times New Roman"/>
                <w:b/>
              </w:rPr>
              <w:t>на основании данных группы полей из «Раздел 3»</w:t>
            </w:r>
            <w:r w:rsidRPr="00140ECE">
              <w:rPr>
                <w:rFonts w:cs="Times New Roman"/>
                <w:b/>
              </w:rPr>
              <w:t>:</w:t>
            </w:r>
          </w:p>
          <w:p w:rsidR="00140ECE" w:rsidRPr="007E1353" w:rsidRDefault="00140ECE" w:rsidP="00140EC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140ECE">
              <w:rPr>
                <w:rFonts w:cs="Times New Roman"/>
              </w:rPr>
              <w:t>Объем услуг</w:t>
            </w:r>
            <w:r>
              <w:rPr>
                <w:rFonts w:cs="Times New Roman"/>
              </w:rPr>
              <w:t>»</w:t>
            </w:r>
            <w:proofErr w:type="gramStart"/>
            <w:r w:rsidR="00A477E0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«</w:t>
            </w:r>
            <w:proofErr w:type="gramStart"/>
            <w:r w:rsidRPr="00140ECE">
              <w:rPr>
                <w:rFonts w:cs="Times New Roman"/>
              </w:rPr>
              <w:t>и</w:t>
            </w:r>
            <w:proofErr w:type="gramEnd"/>
            <w:r w:rsidRPr="00140ECE">
              <w:rPr>
                <w:rFonts w:cs="Times New Roman"/>
              </w:rPr>
              <w:t>ндивидуальное потребление</w:t>
            </w:r>
            <w:r>
              <w:rPr>
                <w:rFonts w:cs="Times New Roman"/>
              </w:rPr>
              <w:t>»</w:t>
            </w:r>
            <w:r w:rsidRPr="007E135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* «</w:t>
            </w:r>
            <w:r w:rsidRPr="00140ECE">
              <w:rPr>
                <w:rFonts w:cs="Times New Roman"/>
              </w:rPr>
              <w:t>Тариф руб./</w:t>
            </w:r>
            <w:proofErr w:type="spellStart"/>
            <w:r w:rsidRPr="00140ECE">
              <w:rPr>
                <w:rFonts w:cs="Times New Roman"/>
              </w:rPr>
              <w:t>еди-ница</w:t>
            </w:r>
            <w:proofErr w:type="spellEnd"/>
            <w:r w:rsidRPr="00140ECE">
              <w:rPr>
                <w:rFonts w:cs="Times New Roman"/>
              </w:rPr>
              <w:t xml:space="preserve"> измерения Размер платы на кв. м, руб.</w:t>
            </w:r>
            <w:r>
              <w:rPr>
                <w:rFonts w:cs="Times New Roman"/>
              </w:rPr>
              <w:t>»</w:t>
            </w:r>
          </w:p>
          <w:p w:rsidR="00140ECE" w:rsidRPr="00140ECE" w:rsidRDefault="00140ECE" w:rsidP="00140ECE">
            <w:pPr>
              <w:rPr>
                <w:rFonts w:cs="Times New Roman"/>
                <w:b/>
              </w:rPr>
            </w:pPr>
            <w:r w:rsidRPr="00140ECE">
              <w:rPr>
                <w:rFonts w:cs="Times New Roman"/>
                <w:b/>
              </w:rPr>
              <w:t xml:space="preserve">Для коммунальных услуг рассчитывается </w:t>
            </w:r>
            <w:r>
              <w:rPr>
                <w:rFonts w:cs="Times New Roman"/>
                <w:b/>
              </w:rPr>
              <w:t>на основании данных группы полей из «Раздел 3»</w:t>
            </w:r>
            <w:r w:rsidRPr="00140ECE">
              <w:rPr>
                <w:rFonts w:cs="Times New Roman"/>
                <w:b/>
              </w:rPr>
              <w:t>:</w:t>
            </w:r>
          </w:p>
          <w:p w:rsidR="00140ECE" w:rsidRPr="007E1353" w:rsidRDefault="0041000C" w:rsidP="00140EC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140ECE">
              <w:rPr>
                <w:rFonts w:cs="Times New Roman"/>
              </w:rPr>
              <w:t>Объем услуг</w:t>
            </w:r>
            <w:r>
              <w:rPr>
                <w:rFonts w:cs="Times New Roman"/>
              </w:rPr>
              <w:t>»</w:t>
            </w:r>
            <w:proofErr w:type="gramStart"/>
            <w:r w:rsidR="00A477E0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«</w:t>
            </w:r>
            <w:proofErr w:type="gramStart"/>
            <w:r w:rsidRPr="00140ECE">
              <w:rPr>
                <w:rFonts w:cs="Times New Roman"/>
              </w:rPr>
              <w:t>и</w:t>
            </w:r>
            <w:proofErr w:type="gramEnd"/>
            <w:r w:rsidRPr="00140ECE">
              <w:rPr>
                <w:rFonts w:cs="Times New Roman"/>
              </w:rPr>
              <w:t>ндивидуальное потребление</w:t>
            </w:r>
            <w:r>
              <w:rPr>
                <w:rFonts w:cs="Times New Roman"/>
              </w:rPr>
              <w:t>»</w:t>
            </w:r>
            <w:r w:rsidRPr="003718B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* «</w:t>
            </w:r>
            <w:r w:rsidRPr="00140ECE">
              <w:rPr>
                <w:rFonts w:cs="Times New Roman"/>
              </w:rPr>
              <w:t>Тариф руб./</w:t>
            </w:r>
            <w:proofErr w:type="spellStart"/>
            <w:r w:rsidRPr="00140ECE">
              <w:rPr>
                <w:rFonts w:cs="Times New Roman"/>
              </w:rPr>
              <w:t>еди-ница</w:t>
            </w:r>
            <w:proofErr w:type="spellEnd"/>
            <w:r w:rsidRPr="00140ECE">
              <w:rPr>
                <w:rFonts w:cs="Times New Roman"/>
              </w:rPr>
              <w:t xml:space="preserve"> измерения Размер платы на кв. м, </w:t>
            </w:r>
            <w:r w:rsidRPr="00140ECE">
              <w:rPr>
                <w:rFonts w:cs="Times New Roman"/>
              </w:rPr>
              <w:lastRenderedPageBreak/>
              <w:t>руб.</w:t>
            </w:r>
            <w:r>
              <w:rPr>
                <w:rFonts w:cs="Times New Roman"/>
              </w:rPr>
              <w:t xml:space="preserve">» </w:t>
            </w:r>
            <w:r w:rsidR="00140ECE" w:rsidRPr="007E1353">
              <w:rPr>
                <w:rFonts w:cs="Times New Roman"/>
              </w:rPr>
              <w:t xml:space="preserve">+ </w:t>
            </w:r>
            <w:r>
              <w:rPr>
                <w:rFonts w:cs="Times New Roman"/>
              </w:rPr>
              <w:t>«</w:t>
            </w:r>
            <w:r w:rsidRPr="00140ECE">
              <w:rPr>
                <w:rFonts w:cs="Times New Roman"/>
              </w:rPr>
              <w:t>Объем услуг</w:t>
            </w:r>
            <w:r>
              <w:rPr>
                <w:rFonts w:cs="Times New Roman"/>
              </w:rPr>
              <w:t>»</w:t>
            </w:r>
            <w:r w:rsidR="00A477E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«</w:t>
            </w:r>
            <w:r w:rsidRPr="0041000C">
              <w:rPr>
                <w:rFonts w:cs="Times New Roman"/>
              </w:rPr>
              <w:t>общедомовые нужды</w:t>
            </w:r>
            <w:r>
              <w:rPr>
                <w:rFonts w:cs="Times New Roman"/>
              </w:rPr>
              <w:t>»</w:t>
            </w:r>
            <w:r w:rsidRPr="003718B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* «</w:t>
            </w:r>
            <w:r w:rsidRPr="00140ECE">
              <w:rPr>
                <w:rFonts w:cs="Times New Roman"/>
              </w:rPr>
              <w:t>Тариф руб./</w:t>
            </w:r>
            <w:proofErr w:type="spellStart"/>
            <w:r w:rsidRPr="00140ECE">
              <w:rPr>
                <w:rFonts w:cs="Times New Roman"/>
              </w:rPr>
              <w:t>еди-ница</w:t>
            </w:r>
            <w:proofErr w:type="spellEnd"/>
            <w:r w:rsidRPr="00140ECE">
              <w:rPr>
                <w:rFonts w:cs="Times New Roman"/>
              </w:rPr>
              <w:t xml:space="preserve"> измерения Размер платы на кв. м, руб.</w:t>
            </w:r>
            <w:r>
              <w:rPr>
                <w:rFonts w:cs="Times New Roman"/>
              </w:rPr>
              <w:t>»</w:t>
            </w:r>
            <w:r w:rsidRPr="007E1353">
              <w:rPr>
                <w:rFonts w:cs="Times New Roman"/>
              </w:rPr>
              <w:t xml:space="preserve">; </w:t>
            </w:r>
            <w:r>
              <w:rPr>
                <w:rFonts w:cs="Times New Roman"/>
              </w:rPr>
              <w:t xml:space="preserve">пустая, </w:t>
            </w:r>
            <w:r w:rsidRPr="000F1D76">
              <w:rPr>
                <w:bCs/>
                <w:sz w:val="20"/>
                <w:szCs w:val="20"/>
              </w:rPr>
              <w:t>если значение не может быть рассчитано (операнды формулы не заданы или не рассчитаны, т.е. пустые)</w:t>
            </w:r>
          </w:p>
          <w:p w:rsidR="00140ECE" w:rsidRPr="00140ECE" w:rsidRDefault="00140ECE" w:rsidP="00140ECE">
            <w:pPr>
              <w:rPr>
                <w:rFonts w:cs="Times New Roman"/>
                <w:b/>
              </w:rPr>
            </w:pPr>
            <w:r w:rsidRPr="00140ECE">
              <w:rPr>
                <w:rFonts w:cs="Times New Roman"/>
                <w:b/>
              </w:rPr>
              <w:t xml:space="preserve">Для дополнительных услуг рассчитывается </w:t>
            </w:r>
            <w:r>
              <w:rPr>
                <w:rFonts w:cs="Times New Roman"/>
                <w:b/>
              </w:rPr>
              <w:t>на основании данных группы полей из «Раздел 3»</w:t>
            </w:r>
            <w:r w:rsidRPr="00140ECE">
              <w:rPr>
                <w:rFonts w:cs="Times New Roman"/>
                <w:b/>
              </w:rPr>
              <w:t>:</w:t>
            </w:r>
          </w:p>
          <w:p w:rsidR="0041000C" w:rsidRPr="003718BC" w:rsidRDefault="0041000C" w:rsidP="0041000C">
            <w:pPr>
              <w:rPr>
                <w:rFonts w:cs="Times New Roman"/>
              </w:rPr>
            </w:pPr>
            <w:r>
              <w:rPr>
                <w:rFonts w:cs="Times New Roman"/>
              </w:rPr>
              <w:t>(«</w:t>
            </w:r>
            <w:r w:rsidRPr="00140ECE">
              <w:rPr>
                <w:rFonts w:cs="Times New Roman"/>
              </w:rPr>
              <w:t>Объем услуг</w:t>
            </w:r>
            <w:r>
              <w:rPr>
                <w:rFonts w:cs="Times New Roman"/>
              </w:rPr>
              <w:t>»</w:t>
            </w:r>
            <w:proofErr w:type="gramStart"/>
            <w:r w:rsidR="00A477E0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«</w:t>
            </w:r>
            <w:proofErr w:type="gramStart"/>
            <w:r w:rsidRPr="00140ECE">
              <w:rPr>
                <w:rFonts w:cs="Times New Roman"/>
              </w:rPr>
              <w:t>и</w:t>
            </w:r>
            <w:proofErr w:type="gramEnd"/>
            <w:r w:rsidRPr="00140ECE">
              <w:rPr>
                <w:rFonts w:cs="Times New Roman"/>
              </w:rPr>
              <w:t>ндивидуальное потребление</w:t>
            </w:r>
            <w:r>
              <w:rPr>
                <w:rFonts w:cs="Times New Roman"/>
              </w:rPr>
              <w:t>»</w:t>
            </w:r>
            <w:r w:rsidRPr="003718B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+ «</w:t>
            </w:r>
            <w:r w:rsidRPr="00140ECE">
              <w:rPr>
                <w:rFonts w:cs="Times New Roman"/>
              </w:rPr>
              <w:t>Объем услуг</w:t>
            </w:r>
            <w:r>
              <w:rPr>
                <w:rFonts w:cs="Times New Roman"/>
              </w:rPr>
              <w:t>»</w:t>
            </w:r>
            <w:r w:rsidR="00A477E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«</w:t>
            </w:r>
            <w:r w:rsidRPr="0041000C">
              <w:rPr>
                <w:rFonts w:cs="Times New Roman"/>
              </w:rPr>
              <w:t>общедомовые нужды</w:t>
            </w:r>
            <w:r>
              <w:rPr>
                <w:rFonts w:cs="Times New Roman"/>
              </w:rPr>
              <w:t>»</w:t>
            </w:r>
            <w:r w:rsidRPr="003718B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)* «</w:t>
            </w:r>
            <w:r w:rsidRPr="00140ECE">
              <w:rPr>
                <w:rFonts w:cs="Times New Roman"/>
              </w:rPr>
              <w:t>Тариф руб./</w:t>
            </w:r>
            <w:proofErr w:type="spellStart"/>
            <w:r w:rsidRPr="00140ECE">
              <w:rPr>
                <w:rFonts w:cs="Times New Roman"/>
              </w:rPr>
              <w:t>еди-ница</w:t>
            </w:r>
            <w:proofErr w:type="spellEnd"/>
            <w:r w:rsidRPr="00140ECE">
              <w:rPr>
                <w:rFonts w:cs="Times New Roman"/>
              </w:rPr>
              <w:t xml:space="preserve"> измерения Размер платы на кв. м, руб.</w:t>
            </w:r>
            <w:r>
              <w:rPr>
                <w:rFonts w:cs="Times New Roman"/>
              </w:rPr>
              <w:t>»</w:t>
            </w:r>
          </w:p>
          <w:p w:rsidR="00140ECE" w:rsidRPr="00633FEC" w:rsidRDefault="00140ECE" w:rsidP="001F08E4">
            <w:pPr>
              <w:rPr>
                <w:rFonts w:cs="Times New Roman"/>
              </w:rPr>
            </w:pPr>
          </w:p>
        </w:tc>
      </w:tr>
      <w:tr w:rsidR="00697E27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697E27" w:rsidRDefault="00697E27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Группа полей «</w:t>
            </w:r>
            <w:r w:rsidR="00A548FF" w:rsidRPr="00A548FF">
              <w:rPr>
                <w:rFonts w:cs="Times New Roman"/>
              </w:rPr>
              <w:t xml:space="preserve">(РАССЧИТАНО ГИС ЖКХ) </w:t>
            </w:r>
            <w:r w:rsidRPr="00697E27">
              <w:rPr>
                <w:rFonts w:cs="Times New Roman"/>
              </w:rPr>
              <w:t>Итого к оплате за расчетный период, руб.</w:t>
            </w:r>
            <w:r>
              <w:rPr>
                <w:rFonts w:cs="Times New Roman"/>
              </w:rPr>
              <w:t>»</w:t>
            </w:r>
          </w:p>
        </w:tc>
      </w:tr>
      <w:tr w:rsidR="00697E27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922131" w:rsidRDefault="00697E27" w:rsidP="001F08E4">
            <w:pPr>
              <w:rPr>
                <w:rFonts w:cs="Times New Roman"/>
              </w:rPr>
            </w:pPr>
            <w:r w:rsidRPr="00697E27">
              <w:rPr>
                <w:rFonts w:cs="Times New Roman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7E1353" w:rsidRDefault="00697E27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Default="00F41FA8" w:rsidP="001F08E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Содержит рассчитанную ГИС ЖКХ сумму начисления по услуге</w:t>
            </w:r>
            <w:r w:rsidRPr="00633FE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  <w:p w:rsidR="008F54D2" w:rsidRDefault="008F54D2" w:rsidP="001F08E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Формула расчета:</w:t>
            </w:r>
          </w:p>
          <w:p w:rsidR="008F54D2" w:rsidRPr="00633FEC" w:rsidRDefault="008F54D2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548FF">
              <w:rPr>
                <w:rFonts w:cs="Times New Roman"/>
              </w:rPr>
              <w:t xml:space="preserve">(РАССЧИТАНО ГИС ЖКХ) </w:t>
            </w:r>
            <w:r w:rsidRPr="00697E27">
              <w:rPr>
                <w:rFonts w:cs="Times New Roman"/>
              </w:rPr>
              <w:t>Всего начислено за расчетный период</w:t>
            </w:r>
            <w:r>
              <w:rPr>
                <w:rFonts w:cs="Times New Roman"/>
              </w:rPr>
              <w:t xml:space="preserve"> (без перерасчетов и льгот)</w:t>
            </w:r>
            <w:r w:rsidRPr="00697E27">
              <w:rPr>
                <w:rFonts w:cs="Times New Roman"/>
              </w:rPr>
              <w:t>, руб.</w:t>
            </w:r>
            <w:r>
              <w:rPr>
                <w:rFonts w:cs="Times New Roman"/>
              </w:rPr>
              <w:t xml:space="preserve">» + </w:t>
            </w:r>
            <w:r w:rsidRPr="008F54D2">
              <w:rPr>
                <w:rFonts w:cs="Times New Roman"/>
              </w:rPr>
              <w:t>«Перерасчеты» - «Льготы, субсидии»</w:t>
            </w:r>
          </w:p>
        </w:tc>
      </w:tr>
      <w:tr w:rsidR="00697E27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633FEC" w:rsidRDefault="00697E27" w:rsidP="001F08E4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Подгруппа «</w:t>
            </w:r>
            <w:r w:rsidRPr="00697E27">
              <w:rPr>
                <w:rFonts w:cs="Times New Roman"/>
              </w:rPr>
              <w:t xml:space="preserve">в т. ч. за ком. </w:t>
            </w:r>
            <w:proofErr w:type="spellStart"/>
            <w:r w:rsidRPr="00697E27">
              <w:rPr>
                <w:rFonts w:cs="Times New Roman"/>
              </w:rPr>
              <w:t>усл</w:t>
            </w:r>
            <w:proofErr w:type="spellEnd"/>
            <w:r w:rsidRPr="00697E27">
              <w:rPr>
                <w:rFonts w:cs="Times New Roman"/>
              </w:rPr>
              <w:t>.</w:t>
            </w:r>
            <w:r>
              <w:rPr>
                <w:rFonts w:cs="Times New Roman"/>
              </w:rPr>
              <w:t>»</w:t>
            </w:r>
          </w:p>
        </w:tc>
      </w:tr>
      <w:tr w:rsidR="00697E27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922131" w:rsidRDefault="00697E27" w:rsidP="001F08E4">
            <w:pPr>
              <w:rPr>
                <w:rFonts w:cs="Times New Roman"/>
              </w:rPr>
            </w:pPr>
            <w:r w:rsidRPr="00697E27">
              <w:rPr>
                <w:rFonts w:cs="Times New Roman"/>
              </w:rPr>
              <w:t>индивид. потребление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697E27" w:rsidRDefault="00697E27" w:rsidP="001F08E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Default="00B62F57" w:rsidP="00B62F5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Содержит рассчитанное ГИС ЖКХ индивидуальное потребление по коммунальной услуге (для остальных услуг не заполняется)</w:t>
            </w:r>
            <w:r w:rsidRPr="00633FE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  <w:p w:rsidR="008F54D2" w:rsidRDefault="008F54D2" w:rsidP="00B62F5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Формула расчета:</w:t>
            </w:r>
          </w:p>
          <w:p w:rsidR="008F54D2" w:rsidRPr="00633FEC" w:rsidRDefault="008F54D2" w:rsidP="00B62F57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140ECE">
              <w:rPr>
                <w:rFonts w:cs="Times New Roman"/>
              </w:rPr>
              <w:t>Объем услуг</w:t>
            </w:r>
            <w:r>
              <w:rPr>
                <w:rFonts w:cs="Times New Roman"/>
              </w:rPr>
              <w:t>»</w:t>
            </w:r>
            <w:proofErr w:type="gramStart"/>
            <w:r w:rsidR="00A477E0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«</w:t>
            </w:r>
            <w:proofErr w:type="gramStart"/>
            <w:r w:rsidRPr="00140ECE">
              <w:rPr>
                <w:rFonts w:cs="Times New Roman"/>
              </w:rPr>
              <w:t>и</w:t>
            </w:r>
            <w:proofErr w:type="gramEnd"/>
            <w:r w:rsidRPr="00140ECE">
              <w:rPr>
                <w:rFonts w:cs="Times New Roman"/>
              </w:rPr>
              <w:t>ндивидуальное потребление</w:t>
            </w:r>
            <w:r>
              <w:rPr>
                <w:rFonts w:cs="Times New Roman"/>
              </w:rPr>
              <w:t>»</w:t>
            </w:r>
            <w:r w:rsidRPr="003718B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* «</w:t>
            </w:r>
            <w:r w:rsidRPr="00140ECE">
              <w:rPr>
                <w:rFonts w:cs="Times New Roman"/>
              </w:rPr>
              <w:t>Тариф руб./</w:t>
            </w:r>
            <w:proofErr w:type="spellStart"/>
            <w:r w:rsidRPr="00140ECE">
              <w:rPr>
                <w:rFonts w:cs="Times New Roman"/>
              </w:rPr>
              <w:t>еди-ница</w:t>
            </w:r>
            <w:proofErr w:type="spellEnd"/>
            <w:r w:rsidRPr="00140ECE">
              <w:rPr>
                <w:rFonts w:cs="Times New Roman"/>
              </w:rPr>
              <w:t xml:space="preserve"> измерения Размер платы на кв. м, руб.</w:t>
            </w:r>
            <w:r>
              <w:rPr>
                <w:rFonts w:cs="Times New Roman"/>
              </w:rPr>
              <w:t xml:space="preserve">» + </w:t>
            </w:r>
            <w:r w:rsidRPr="008F54D2">
              <w:rPr>
                <w:rFonts w:cs="Times New Roman"/>
              </w:rPr>
              <w:t>«Перерасчеты»</w:t>
            </w:r>
            <w:r>
              <w:rPr>
                <w:rFonts w:cs="Times New Roman"/>
              </w:rPr>
              <w:t xml:space="preserve"> </w:t>
            </w:r>
            <w:r w:rsidRPr="008F54D2">
              <w:rPr>
                <w:rFonts w:cs="Times New Roman"/>
              </w:rPr>
              <w:t>- «Льготы, субсидии»</w:t>
            </w:r>
          </w:p>
        </w:tc>
      </w:tr>
      <w:tr w:rsidR="00697E27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922131" w:rsidRDefault="00697E27" w:rsidP="001F08E4">
            <w:pPr>
              <w:rPr>
                <w:rFonts w:cs="Times New Roman"/>
              </w:rPr>
            </w:pPr>
            <w:r w:rsidRPr="00697E27">
              <w:rPr>
                <w:rFonts w:cs="Times New Roman"/>
              </w:rPr>
              <w:t>общедомовые нужды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7E1353" w:rsidRDefault="00697E27" w:rsidP="001F08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X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Default="00B62F57" w:rsidP="00B62F5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Содержит рассчитанное ГИС ЖКХ общедомовые нужды по коммунальной услуге (для остальных услуг не заполняется)</w:t>
            </w:r>
            <w:r w:rsidRPr="00633FE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  <w:p w:rsidR="00140ECE" w:rsidRPr="00633FEC" w:rsidRDefault="00140ECE" w:rsidP="00B62F57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Формула расчета: </w:t>
            </w:r>
            <w:r>
              <w:rPr>
                <w:rFonts w:cs="Times New Roman"/>
                <w:b/>
              </w:rPr>
              <w:br/>
            </w:r>
            <w:r w:rsidR="008F54D2">
              <w:rPr>
                <w:rFonts w:cs="Times New Roman"/>
              </w:rPr>
              <w:t>«</w:t>
            </w:r>
            <w:r w:rsidR="008F54D2" w:rsidRPr="00140ECE">
              <w:rPr>
                <w:rFonts w:cs="Times New Roman"/>
              </w:rPr>
              <w:t>Объем услуг</w:t>
            </w:r>
            <w:r w:rsidR="008F54D2">
              <w:rPr>
                <w:rFonts w:cs="Times New Roman"/>
              </w:rPr>
              <w:t>»</w:t>
            </w:r>
            <w:proofErr w:type="gramStart"/>
            <w:r w:rsidR="00A477E0">
              <w:rPr>
                <w:rFonts w:cs="Times New Roman"/>
              </w:rPr>
              <w:t>.</w:t>
            </w:r>
            <w:proofErr w:type="gramEnd"/>
            <w:r w:rsidR="008F54D2">
              <w:rPr>
                <w:rFonts w:cs="Times New Roman"/>
              </w:rPr>
              <w:t xml:space="preserve"> «</w:t>
            </w:r>
            <w:proofErr w:type="gramStart"/>
            <w:r w:rsidR="008F54D2" w:rsidRPr="0041000C">
              <w:rPr>
                <w:rFonts w:cs="Times New Roman"/>
              </w:rPr>
              <w:t>о</w:t>
            </w:r>
            <w:proofErr w:type="gramEnd"/>
            <w:r w:rsidR="008F54D2" w:rsidRPr="0041000C">
              <w:rPr>
                <w:rFonts w:cs="Times New Roman"/>
              </w:rPr>
              <w:t>бщедомовые нужды</w:t>
            </w:r>
            <w:r w:rsidR="008F54D2">
              <w:rPr>
                <w:rFonts w:cs="Times New Roman"/>
              </w:rPr>
              <w:t>»</w:t>
            </w:r>
            <w:r w:rsidR="008F54D2" w:rsidRPr="003718BC">
              <w:rPr>
                <w:rFonts w:cs="Times New Roman"/>
              </w:rPr>
              <w:t xml:space="preserve"> </w:t>
            </w:r>
            <w:r w:rsidR="008F54D2">
              <w:rPr>
                <w:rFonts w:cs="Times New Roman"/>
              </w:rPr>
              <w:t>* «</w:t>
            </w:r>
            <w:r w:rsidR="008F54D2" w:rsidRPr="00140ECE">
              <w:rPr>
                <w:rFonts w:cs="Times New Roman"/>
              </w:rPr>
              <w:t>Тариф руб./</w:t>
            </w:r>
            <w:proofErr w:type="spellStart"/>
            <w:r w:rsidR="008F54D2" w:rsidRPr="00140ECE">
              <w:rPr>
                <w:rFonts w:cs="Times New Roman"/>
              </w:rPr>
              <w:t>еди-ница</w:t>
            </w:r>
            <w:proofErr w:type="spellEnd"/>
            <w:r w:rsidR="008F54D2" w:rsidRPr="00140ECE">
              <w:rPr>
                <w:rFonts w:cs="Times New Roman"/>
              </w:rPr>
              <w:t xml:space="preserve"> измерения Размер платы на кв. м, руб.</w:t>
            </w:r>
            <w:r w:rsidR="008F54D2">
              <w:rPr>
                <w:rFonts w:cs="Times New Roman"/>
              </w:rPr>
              <w:t xml:space="preserve">» + </w:t>
            </w:r>
            <w:r w:rsidR="008F54D2" w:rsidRPr="008F54D2">
              <w:rPr>
                <w:rFonts w:cs="Times New Roman"/>
              </w:rPr>
              <w:t>«Перерасчеты»</w:t>
            </w:r>
            <w:r w:rsidR="008F54D2">
              <w:rPr>
                <w:rFonts w:cs="Times New Roman"/>
              </w:rPr>
              <w:t xml:space="preserve"> </w:t>
            </w:r>
            <w:r w:rsidR="008F54D2" w:rsidRPr="008F54D2">
              <w:rPr>
                <w:rFonts w:cs="Times New Roman"/>
              </w:rPr>
              <w:t>- «Льготы, субсидии»</w:t>
            </w:r>
          </w:p>
        </w:tc>
      </w:tr>
      <w:tr w:rsidR="00697E27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633FEC" w:rsidRDefault="00697E27" w:rsidP="00697E27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Статус обработки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633FEC" w:rsidRDefault="00697E27" w:rsidP="00697E27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7" w:rsidRPr="00633FEC" w:rsidRDefault="00697E27" w:rsidP="00697E27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Результат обработки записи, содержит описание ошибки.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</w:tc>
      </w:tr>
      <w:tr w:rsidR="00036A60" w:rsidRPr="00633FEC" w:rsidTr="00A71938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697E27">
            <w:pPr>
              <w:rPr>
                <w:rFonts w:cs="Times New Roman"/>
              </w:rPr>
            </w:pPr>
            <w:r>
              <w:rPr>
                <w:rFonts w:cs="Times New Roman"/>
              </w:rPr>
              <w:t>Лист «ДПД» (заполняется только для ПД с типом «Долговой»)</w:t>
            </w:r>
          </w:p>
        </w:tc>
      </w:tr>
      <w:tr w:rsidR="00036A6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036A60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480D7B">
              <w:rPr>
                <w:rFonts w:cs="Times New Roman"/>
              </w:rPr>
              <w:t>омер платежного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036A60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036A60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 xml:space="preserve">Строковое поле, </w:t>
            </w:r>
            <w:r>
              <w:rPr>
                <w:rFonts w:cs="Times New Roman"/>
              </w:rPr>
              <w:t>н</w:t>
            </w:r>
            <w:r w:rsidRPr="00480D7B">
              <w:rPr>
                <w:rFonts w:cs="Times New Roman"/>
              </w:rPr>
              <w:t>омер платежного документа</w:t>
            </w:r>
            <w:r w:rsidRPr="00633FEC">
              <w:rPr>
                <w:rFonts w:cs="Times New Roman"/>
              </w:rPr>
              <w:t xml:space="preserve">, </w:t>
            </w:r>
            <w:r w:rsidRPr="00480D7B">
              <w:rPr>
                <w:rFonts w:cs="Times New Roman"/>
              </w:rPr>
              <w:t>присвоенный исполнителем в целях осуществления расчетов по внесению платы</w:t>
            </w:r>
            <w:r>
              <w:rPr>
                <w:rFonts w:cs="Times New Roman"/>
              </w:rPr>
              <w:t>. Указывается для связи услуги с платежным документом на листе «Разделы 1-2».</w:t>
            </w:r>
          </w:p>
        </w:tc>
      </w:tr>
      <w:tr w:rsidR="00036A6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036A60">
            <w:pPr>
              <w:rPr>
                <w:rFonts w:cs="Times New Roman"/>
              </w:rPr>
            </w:pPr>
            <w:r w:rsidRPr="001F08E4">
              <w:rPr>
                <w:rFonts w:cs="Times New Roman"/>
              </w:rPr>
              <w:t>Услуга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1A7175" w:rsidP="00036A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1A7175" w:rsidRDefault="00036A60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Значение из выпадающего списка,</w:t>
            </w:r>
            <w:r>
              <w:rPr>
                <w:rFonts w:cs="Times New Roman"/>
              </w:rPr>
              <w:t xml:space="preserve"> указывается услуга из листа «Услуги исполнителя». </w:t>
            </w:r>
            <w:r w:rsidR="001A7175">
              <w:rPr>
                <w:rFonts w:cs="Times New Roman"/>
              </w:rPr>
              <w:t>Если платежный документ выставляет для лицевого счета с типом «</w:t>
            </w:r>
            <w:r w:rsidR="001A7175">
              <w:t>ЛС КР» (см. Описание шаблона импорта ЛС»), то столбец должен быть пустым</w:t>
            </w:r>
            <w:r w:rsidR="001A7175" w:rsidRPr="00B16A03">
              <w:t xml:space="preserve"> и</w:t>
            </w:r>
            <w:r w:rsidR="001A7175">
              <w:t xml:space="preserve"> для такого платежного документа </w:t>
            </w:r>
            <w:r w:rsidR="00536536">
              <w:t xml:space="preserve">на листе «ДПД» </w:t>
            </w:r>
            <w:r w:rsidR="001A7175">
              <w:t>должна быть указана только одна строка.</w:t>
            </w:r>
          </w:p>
        </w:tc>
      </w:tr>
      <w:tr w:rsidR="00036A60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697E27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Период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 w:rsidP="00697E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0" w:rsidRPr="00633FEC" w:rsidRDefault="00036A6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Строковое поле, месяц и год и формате ММ.ГГГГ (например, 01.2016). Месяц и год, за который </w:t>
            </w:r>
            <w:r w:rsidR="00A64F2C">
              <w:rPr>
                <w:rFonts w:cs="Times New Roman"/>
              </w:rPr>
              <w:t xml:space="preserve">указана </w:t>
            </w:r>
            <w:r w:rsidR="00A64F2C">
              <w:rPr>
                <w:rFonts w:cs="Times New Roman"/>
              </w:rPr>
              <w:lastRenderedPageBreak/>
              <w:t>сумма долга</w:t>
            </w:r>
            <w:r>
              <w:rPr>
                <w:rFonts w:cs="Times New Roman"/>
              </w:rPr>
              <w:t>.</w:t>
            </w:r>
          </w:p>
        </w:tc>
      </w:tr>
      <w:tr w:rsidR="001F6729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9" w:rsidRPr="00633FEC" w:rsidRDefault="008E4ACB" w:rsidP="001F6729">
            <w:pPr>
              <w:rPr>
                <w:rFonts w:cs="Times New Roman"/>
              </w:rPr>
            </w:pPr>
            <w:r w:rsidRPr="008E4ACB">
              <w:lastRenderedPageBreak/>
              <w:t>Итого к оплате за период, руб.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9" w:rsidRPr="00633FEC" w:rsidRDefault="001F6729" w:rsidP="001F6729">
            <w:pPr>
              <w:jc w:val="center"/>
              <w:rPr>
                <w:rFonts w:cs="Times New Roman"/>
              </w:rPr>
            </w:pPr>
            <w:r w:rsidRPr="008E54F5"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9" w:rsidRPr="00633FEC" w:rsidRDefault="001F6729" w:rsidP="001F6729">
            <w:pPr>
              <w:rPr>
                <w:rFonts w:cs="Times New Roman"/>
              </w:rPr>
            </w:pPr>
            <w:r>
              <w:rPr>
                <w:rFonts w:cs="Times New Roman"/>
              </w:rPr>
              <w:t>Поле денежного типа</w:t>
            </w:r>
          </w:p>
        </w:tc>
      </w:tr>
      <w:tr w:rsidR="004D0F40" w:rsidRPr="00633FEC" w:rsidTr="008B0C18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0" w:rsidRPr="00633FEC" w:rsidRDefault="004D0F40" w:rsidP="008B0C18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Статус обработки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0" w:rsidRPr="00633FEC" w:rsidRDefault="004D0F40" w:rsidP="008B0C18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40" w:rsidRPr="00633FEC" w:rsidRDefault="004D0F40" w:rsidP="008B0C18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Результат обработки записи, содержит описание ошибки.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</w:tc>
      </w:tr>
      <w:tr w:rsidR="009F7062" w:rsidRPr="00633FEC" w:rsidTr="008C5500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Лист «</w:t>
            </w:r>
            <w:r>
              <w:rPr>
                <w:rFonts w:cs="Times New Roman"/>
              </w:rPr>
              <w:t>Услуги исполнителя</w:t>
            </w:r>
            <w:r w:rsidRPr="00633FEC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. </w:t>
            </w:r>
            <w:r w:rsidRPr="00A53321">
              <w:rPr>
                <w:rFonts w:cs="Times New Roman"/>
                <w:b/>
              </w:rPr>
              <w:t>Не заполняется пользователем!</w:t>
            </w:r>
          </w:p>
        </w:tc>
      </w:tr>
      <w:tr w:rsidR="009F7062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9F7062">
            <w:pPr>
              <w:rPr>
                <w:rFonts w:cs="Times New Roman"/>
              </w:rPr>
            </w:pPr>
            <w:r w:rsidRPr="009F7062">
              <w:rPr>
                <w:rFonts w:cs="Times New Roman"/>
              </w:rPr>
              <w:t>Наименование справочника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9F7062">
            <w:pPr>
              <w:jc w:val="center"/>
              <w:rPr>
                <w:rFonts w:cs="Times New Roman"/>
              </w:rPr>
            </w:pPr>
            <w:r w:rsidRPr="002C37F7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22434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Строковое поле, содержит одно из значений: «Коммунальные услуги», «Дополнительные услуги», </w:t>
            </w:r>
            <w:r w:rsidR="00FE1485" w:rsidRPr="00FE1485">
              <w:rPr>
                <w:rFonts w:cs="Times New Roman"/>
              </w:rPr>
              <w:t>«Плата за содержание жилого помещения»</w:t>
            </w:r>
          </w:p>
        </w:tc>
      </w:tr>
      <w:tr w:rsidR="009F7062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9F7062" w:rsidRDefault="009F7062" w:rsidP="009F7062">
            <w:pPr>
              <w:rPr>
                <w:rFonts w:cs="Times New Roman"/>
              </w:rPr>
            </w:pPr>
            <w:r w:rsidRPr="009F7062">
              <w:rPr>
                <w:rFonts w:cs="Times New Roman"/>
              </w:rPr>
              <w:t>Реестровый номер справочника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9F7062">
            <w:pPr>
              <w:jc w:val="center"/>
              <w:rPr>
                <w:rFonts w:cs="Times New Roman"/>
              </w:rPr>
            </w:pPr>
            <w:r w:rsidRPr="002C37F7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Числовое поле, целое число больше нуля, содержит реестровый номер справочника ГИС ЖКХ, указанного в предыдущей колонке, </w:t>
            </w:r>
          </w:p>
        </w:tc>
      </w:tr>
      <w:tr w:rsidR="009F7062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9F7062" w:rsidRDefault="009F7062" w:rsidP="009F7062">
            <w:pPr>
              <w:rPr>
                <w:rFonts w:cs="Times New Roman"/>
              </w:rPr>
            </w:pPr>
            <w:r w:rsidRPr="009F7062">
              <w:rPr>
                <w:rFonts w:cs="Times New Roman"/>
              </w:rPr>
              <w:t>Наименование позиции справочника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9F7062">
            <w:pPr>
              <w:jc w:val="center"/>
              <w:rPr>
                <w:rFonts w:cs="Times New Roman"/>
              </w:rPr>
            </w:pPr>
            <w:r w:rsidRPr="002C37F7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9F7062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поле, значение справочника</w:t>
            </w:r>
          </w:p>
        </w:tc>
      </w:tr>
      <w:tr w:rsidR="009F7062" w:rsidRPr="00633FEC" w:rsidTr="00C71F3F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9F7062" w:rsidRDefault="009F7062" w:rsidP="009F7062">
            <w:pPr>
              <w:rPr>
                <w:rFonts w:cs="Times New Roman"/>
              </w:rPr>
            </w:pPr>
            <w:r w:rsidRPr="009F7062">
              <w:rPr>
                <w:rFonts w:cs="Times New Roman"/>
              </w:rPr>
              <w:t>Реестровый номер позиции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9F7062">
            <w:pPr>
              <w:jc w:val="center"/>
              <w:rPr>
                <w:rFonts w:cs="Times New Roman"/>
              </w:rPr>
            </w:pPr>
            <w:r w:rsidRPr="002C37F7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2" w:rsidRPr="00633FEC" w:rsidRDefault="009F7062" w:rsidP="006A757C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Числовое поле, содержит реестровый номер позиции справочника (услуги), которое указывается на листе «Разделы 3-6» в поле «Услуга».</w:t>
            </w:r>
          </w:p>
        </w:tc>
      </w:tr>
    </w:tbl>
    <w:p w:rsidR="003A2E50" w:rsidRDefault="003A2E50" w:rsidP="003A2E50">
      <w:pPr>
        <w:rPr>
          <w:b/>
        </w:rPr>
      </w:pPr>
    </w:p>
    <w:p w:rsidR="003A2E50" w:rsidRPr="00977BBA" w:rsidRDefault="003A2E50" w:rsidP="00977BBA">
      <w:pPr>
        <w:pStyle w:val="2"/>
      </w:pPr>
      <w:r w:rsidRPr="0082619C">
        <w:t>П</w:t>
      </w:r>
      <w:r>
        <w:t>еречень полей шаблон</w:t>
      </w:r>
      <w:r w:rsidR="002944F2">
        <w:t>а</w:t>
      </w:r>
      <w:r>
        <w:t xml:space="preserve"> </w:t>
      </w:r>
      <w:r w:rsidR="002944F2">
        <w:t>удаления</w:t>
      </w:r>
      <w:r w:rsidR="002944F2" w:rsidRPr="00A53321">
        <w:t>/</w:t>
      </w:r>
      <w:r w:rsidR="002944F2">
        <w:t>отзыва</w:t>
      </w:r>
      <w:r>
        <w:t xml:space="preserve"> платежных документов</w:t>
      </w:r>
      <w:r w:rsidRPr="0082619C">
        <w:t>.</w:t>
      </w:r>
    </w:p>
    <w:p w:rsidR="003A2E50" w:rsidRDefault="003A2E50" w:rsidP="003A2E50">
      <w:r>
        <w:t>Обозначение обязательности полей в таблице аналогично предыдущему описанию.</w:t>
      </w:r>
    </w:p>
    <w:tbl>
      <w:tblPr>
        <w:tblStyle w:val="ad"/>
        <w:tblW w:w="9450" w:type="dxa"/>
        <w:tblInd w:w="-5" w:type="dxa"/>
        <w:tblLayout w:type="fixed"/>
        <w:tblLook w:val="04A0"/>
      </w:tblPr>
      <w:tblGrid>
        <w:gridCol w:w="1840"/>
        <w:gridCol w:w="1988"/>
        <w:gridCol w:w="5622"/>
      </w:tblGrid>
      <w:tr w:rsidR="003A2E50" w:rsidRPr="00633FEC" w:rsidTr="008B5D81">
        <w:trPr>
          <w:trHeight w:val="54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A2E50" w:rsidRPr="00633FEC" w:rsidRDefault="003A2E50" w:rsidP="008B5D81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Наименование атрибута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2E50" w:rsidRPr="00633FEC" w:rsidRDefault="003A2E50" w:rsidP="008B5D81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Обязательность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A2E50" w:rsidRPr="00633FEC" w:rsidRDefault="003A2E50" w:rsidP="008B5D81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Тип</w:t>
            </w:r>
          </w:p>
        </w:tc>
      </w:tr>
      <w:tr w:rsidR="003A2E50" w:rsidRPr="00633FEC" w:rsidTr="008B5D81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0" w:rsidRPr="00633FEC" w:rsidRDefault="003A2E50" w:rsidP="008B5D81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Лист «</w:t>
            </w:r>
            <w:r w:rsidRPr="003A2E50">
              <w:rPr>
                <w:rFonts w:cs="Times New Roman"/>
              </w:rPr>
              <w:t>Отзываемые ПД</w:t>
            </w:r>
            <w:r w:rsidRPr="00633FEC">
              <w:rPr>
                <w:rFonts w:cs="Times New Roman"/>
              </w:rPr>
              <w:t>»</w:t>
            </w:r>
          </w:p>
        </w:tc>
      </w:tr>
      <w:tr w:rsidR="003A2E50" w:rsidRPr="00633FEC" w:rsidTr="008B5D8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0" w:rsidRPr="00633FEC" w:rsidRDefault="003A2E50" w:rsidP="003A2E50">
            <w:pPr>
              <w:rPr>
                <w:rFonts w:cs="Times New Roman"/>
              </w:rPr>
            </w:pPr>
            <w:r w:rsidRPr="001F08E4">
              <w:rPr>
                <w:rFonts w:cs="Times New Roman"/>
              </w:rPr>
              <w:t>Идентификатор платежного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0" w:rsidRPr="00633FEC" w:rsidRDefault="003A2E50" w:rsidP="003A2E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0" w:rsidRPr="00633FEC" w:rsidRDefault="003A2E50" w:rsidP="003A2E50">
            <w:pPr>
              <w:rPr>
                <w:rFonts w:cs="Times New Roman"/>
              </w:rPr>
            </w:pPr>
            <w:r>
              <w:rPr>
                <w:rFonts w:cs="Times New Roman"/>
              </w:rPr>
              <w:t>Строковое поле, номер отзываемого платежного документа, присвоенный ГИС ЖКХ после создания. Может быть взят из файла с размещенными платежными документами.</w:t>
            </w:r>
          </w:p>
        </w:tc>
      </w:tr>
      <w:tr w:rsidR="003A2E50" w:rsidRPr="00633FEC" w:rsidTr="008B5D8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0" w:rsidRPr="00633FEC" w:rsidRDefault="003A2E50" w:rsidP="003A2E50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Статус обработки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0" w:rsidRPr="00633FEC" w:rsidRDefault="003A2E50" w:rsidP="003A2E50">
            <w:pPr>
              <w:jc w:val="center"/>
              <w:rPr>
                <w:rFonts w:cs="Times New Roman"/>
              </w:rPr>
            </w:pPr>
            <w:r w:rsidRPr="00633FEC">
              <w:rPr>
                <w:rFonts w:cs="Times New Roman"/>
              </w:rPr>
              <w:t>Х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0" w:rsidRPr="00633FEC" w:rsidRDefault="003A2E50" w:rsidP="003A2E50">
            <w:pPr>
              <w:rPr>
                <w:rFonts w:cs="Times New Roman"/>
              </w:rPr>
            </w:pPr>
            <w:r w:rsidRPr="00633FEC">
              <w:rPr>
                <w:rFonts w:cs="Times New Roman"/>
              </w:rPr>
              <w:t>Результат обработки записи, содержит описание ошибки.</w:t>
            </w:r>
            <w:r>
              <w:rPr>
                <w:rFonts w:cs="Times New Roman"/>
              </w:rPr>
              <w:t xml:space="preserve"> </w:t>
            </w:r>
            <w:r w:rsidRPr="00643CCB">
              <w:rPr>
                <w:rFonts w:cs="Times New Roman"/>
                <w:b/>
              </w:rPr>
              <w:t>Содержимое данного поля игнорируется Системой и будет перезаписано после обработки.</w:t>
            </w:r>
          </w:p>
        </w:tc>
      </w:tr>
    </w:tbl>
    <w:p w:rsidR="00813851" w:rsidRDefault="00813851" w:rsidP="00724B78">
      <w:pPr>
        <w:rPr>
          <w:b/>
        </w:rPr>
      </w:pPr>
    </w:p>
    <w:p w:rsidR="00F35E2E" w:rsidRPr="00977BBA" w:rsidRDefault="00F35E2E" w:rsidP="00977BBA">
      <w:pPr>
        <w:pStyle w:val="2"/>
      </w:pPr>
      <w:r>
        <w:t>История изменений файла</w:t>
      </w:r>
      <w:r w:rsidRPr="0082619C">
        <w:t>.</w:t>
      </w:r>
    </w:p>
    <w:tbl>
      <w:tblPr>
        <w:tblStyle w:val="31"/>
        <w:tblW w:w="0" w:type="auto"/>
        <w:tblLook w:val="04A0"/>
      </w:tblPr>
      <w:tblGrid>
        <w:gridCol w:w="9345"/>
      </w:tblGrid>
      <w:tr w:rsidR="002B3823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2B3823" w:rsidRDefault="00B41D33">
            <w:pPr>
              <w:ind w:left="1080"/>
              <w:contextualSpacing/>
            </w:pPr>
            <w:r>
              <w:t>10.0.2.1</w:t>
            </w:r>
          </w:p>
        </w:tc>
      </w:tr>
      <w:tr w:rsidR="002B3823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2B3823" w:rsidRDefault="00B41D33" w:rsidP="002B3823">
            <w:pPr>
              <w:ind w:left="1080"/>
              <w:contextualSpacing/>
            </w:pPr>
            <w:r>
              <w:t xml:space="preserve">1. </w:t>
            </w:r>
            <w:r w:rsidR="002B3823">
              <w:t>Изменен формат с «Денежного» на числовой в соответствии с описанием у полей» «</w:t>
            </w:r>
            <w:r w:rsidR="002B3823" w:rsidRPr="002B3823">
              <w:t>Раздел 3. Расчет размера платы за содержание и ремонт жилого помещения и коммунальные услуги</w:t>
            </w:r>
            <w:r w:rsidR="002B3823">
              <w:t xml:space="preserve">» </w:t>
            </w:r>
            <w:proofErr w:type="gramStart"/>
            <w:r w:rsidR="002B3823">
              <w:t xml:space="preserve">( </w:t>
            </w:r>
            <w:proofErr w:type="gramEnd"/>
            <w:r w:rsidR="002B3823">
              <w:t>«</w:t>
            </w:r>
            <w:r w:rsidR="002B3823" w:rsidRPr="002B3823">
              <w:t>Способ определения объемов КУ</w:t>
            </w:r>
            <w:r w:rsidR="002B3823">
              <w:t>», «</w:t>
            </w:r>
            <w:r w:rsidR="002B3823" w:rsidRPr="002B3823">
              <w:t>Объем, площадь, количество</w:t>
            </w:r>
            <w:r w:rsidR="002B3823">
              <w:t>», «</w:t>
            </w:r>
            <w:r w:rsidR="002B3823" w:rsidRPr="002B3823">
              <w:t>Способ определения объемов КУ</w:t>
            </w:r>
            <w:r w:rsidR="002B3823">
              <w:t>», «</w:t>
            </w:r>
            <w:r w:rsidR="002B3823" w:rsidRPr="002B3823">
              <w:t>Объем, площадь, количество</w:t>
            </w:r>
            <w:r w:rsidR="002B3823">
              <w:t>»), «</w:t>
            </w:r>
            <w:r w:rsidR="002B3823" w:rsidRPr="002B3823">
              <w:t>Раздел 4. Справочная информация</w:t>
            </w:r>
            <w:r w:rsidR="002B3823">
              <w:t>» (у всех «</w:t>
            </w:r>
            <w:proofErr w:type="spellStart"/>
            <w:r w:rsidR="002B3823" w:rsidRPr="002B3823">
              <w:t>индив</w:t>
            </w:r>
            <w:proofErr w:type="spellEnd"/>
            <w:r w:rsidR="002B3823" w:rsidRPr="002B3823">
              <w:t xml:space="preserve">. </w:t>
            </w:r>
            <w:proofErr w:type="spellStart"/>
            <w:r w:rsidR="002B3823" w:rsidRPr="002B3823">
              <w:t>потребл</w:t>
            </w:r>
            <w:proofErr w:type="spellEnd"/>
            <w:r w:rsidR="002B3823" w:rsidRPr="002B3823">
              <w:t>.</w:t>
            </w:r>
            <w:r w:rsidR="002B3823">
              <w:t>», «</w:t>
            </w:r>
            <w:proofErr w:type="spellStart"/>
            <w:r w:rsidR="002B3823" w:rsidRPr="002B3823">
              <w:t>общедомовых</w:t>
            </w:r>
            <w:proofErr w:type="spellEnd"/>
            <w:r w:rsidR="002B3823">
              <w:t>»</w:t>
            </w:r>
            <w:r w:rsidR="002B3823" w:rsidRPr="002B3823">
              <w:t xml:space="preserve">; </w:t>
            </w:r>
            <w:r w:rsidR="002B3823">
              <w:t>«</w:t>
            </w:r>
            <w:proofErr w:type="spellStart"/>
            <w:r w:rsidR="002B3823" w:rsidRPr="00940BD3">
              <w:rPr>
                <w:rFonts w:cs="Times New Roman"/>
              </w:rPr>
              <w:t>общедом</w:t>
            </w:r>
            <w:proofErr w:type="spellEnd"/>
            <w:r w:rsidR="002B3823" w:rsidRPr="00940BD3">
              <w:rPr>
                <w:rFonts w:cs="Times New Roman"/>
              </w:rPr>
              <w:t>.</w:t>
            </w:r>
            <w:r w:rsidR="002B3823">
              <w:rPr>
                <w:rFonts w:cs="Times New Roman"/>
              </w:rPr>
              <w:t xml:space="preserve"> </w:t>
            </w:r>
            <w:proofErr w:type="spellStart"/>
            <w:r w:rsidR="002B3823" w:rsidRPr="00940BD3">
              <w:rPr>
                <w:rFonts w:cs="Times New Roman"/>
              </w:rPr>
              <w:t>потребл</w:t>
            </w:r>
            <w:proofErr w:type="spellEnd"/>
            <w:r w:rsidR="002B3823" w:rsidRPr="00940BD3">
              <w:rPr>
                <w:rFonts w:cs="Times New Roman"/>
              </w:rPr>
              <w:t>.</w:t>
            </w:r>
            <w:r w:rsidR="002B3823">
              <w:rPr>
                <w:rFonts w:cs="Times New Roman"/>
              </w:rPr>
              <w:t>»</w:t>
            </w:r>
            <w:r w:rsidR="002B3823">
              <w:t>)</w:t>
            </w:r>
          </w:p>
          <w:p w:rsidR="00B41D33" w:rsidRDefault="00B41D33" w:rsidP="00B41D33">
            <w:pPr>
              <w:ind w:left="1080"/>
              <w:contextualSpacing/>
            </w:pPr>
            <w:r>
              <w:t xml:space="preserve">2. </w:t>
            </w:r>
            <w:r w:rsidR="00B7448C">
              <w:t>Изменен формат «</w:t>
            </w:r>
            <w:r w:rsidR="00B7448C" w:rsidRPr="00B7448C">
              <w:t>Задолженность за предыдущие периоды</w:t>
            </w:r>
            <w:r w:rsidR="00B7448C">
              <w:t>» и «</w:t>
            </w:r>
            <w:r w:rsidR="00B7448C" w:rsidRPr="00B7448C">
              <w:t>Аванс на начало расчетного периода</w:t>
            </w:r>
            <w:r w:rsidR="00B7448C">
              <w:t>» на «Денежный» в соответствии с описанием.</w:t>
            </w:r>
          </w:p>
          <w:p w:rsidR="00B41D33" w:rsidRDefault="00B41D33" w:rsidP="00B41D33">
            <w:pPr>
              <w:ind w:left="1080"/>
              <w:contextualSpacing/>
              <w:rPr>
                <w:rFonts w:cs="Times New Roman"/>
              </w:rPr>
            </w:pPr>
            <w:r>
              <w:t xml:space="preserve">3. </w:t>
            </w:r>
            <w:r>
              <w:rPr>
                <w:rFonts w:cs="Times New Roman"/>
              </w:rPr>
              <w:t>Исправлено описание поля «Идентификатор платежного документа».</w:t>
            </w:r>
          </w:p>
          <w:p w:rsidR="00B41D33" w:rsidRDefault="00B41D33" w:rsidP="00B41D33">
            <w:pPr>
              <w:ind w:left="1080"/>
              <w:contextualSpacing/>
            </w:pPr>
            <w:r>
              <w:rPr>
                <w:rFonts w:cs="Times New Roman"/>
              </w:rPr>
              <w:t xml:space="preserve">4. </w:t>
            </w:r>
            <w:r w:rsidRPr="005515AB">
              <w:rPr>
                <w:rFonts w:cs="Times New Roman"/>
              </w:rPr>
              <w:t>Добавлено необязательное поле «Учтены пла</w:t>
            </w:r>
            <w:r>
              <w:rPr>
                <w:rFonts w:cs="Times New Roman"/>
              </w:rPr>
              <w:t>тежи, поступившие до у</w:t>
            </w:r>
            <w:bookmarkStart w:id="0" w:name="_GoBack"/>
            <w:bookmarkEnd w:id="0"/>
            <w:r>
              <w:rPr>
                <w:rFonts w:cs="Times New Roman"/>
              </w:rPr>
              <w:t xml:space="preserve">казанного </w:t>
            </w:r>
            <w:r w:rsidRPr="005515AB">
              <w:rPr>
                <w:rFonts w:cs="Times New Roman"/>
              </w:rPr>
              <w:t>числа расчетного периода включительно».</w:t>
            </w:r>
          </w:p>
        </w:tc>
      </w:tr>
      <w:tr w:rsidR="00977BBA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977BBA" w:rsidRDefault="00977BBA">
            <w:pPr>
              <w:ind w:left="1080"/>
              <w:contextualSpacing/>
            </w:pPr>
            <w:r>
              <w:t>10.0.0.2.1</w:t>
            </w:r>
          </w:p>
        </w:tc>
      </w:tr>
      <w:tr w:rsidR="00977BBA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977BBA" w:rsidRDefault="00977BBA" w:rsidP="00977BBA">
            <w:pPr>
              <w:ind w:left="1080"/>
              <w:contextualSpacing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Дополнено описание полей, изменен цвет условно-обязательных полей</w:t>
            </w:r>
          </w:p>
        </w:tc>
      </w:tr>
      <w:tr w:rsidR="00677C67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677C67" w:rsidRDefault="00677C67">
            <w:pPr>
              <w:ind w:left="1080"/>
              <w:contextualSpacing/>
            </w:pPr>
            <w:r>
              <w:t>10.0.0.2</w:t>
            </w:r>
          </w:p>
        </w:tc>
      </w:tr>
      <w:tr w:rsidR="00677C67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677C67" w:rsidRDefault="00677C67" w:rsidP="00677C67">
            <w:pPr>
              <w:pStyle w:val="a3"/>
              <w:numPr>
                <w:ilvl w:val="0"/>
                <w:numId w:val="20"/>
              </w:numPr>
            </w:pPr>
            <w:r>
              <w:lastRenderedPageBreak/>
              <w:t>Добавлена возможность выставление ПД по договорам найма жилых помещений</w:t>
            </w:r>
          </w:p>
          <w:p w:rsidR="00677C67" w:rsidRPr="00677C67" w:rsidRDefault="00677C67" w:rsidP="00677C67">
            <w:pPr>
              <w:pStyle w:val="a3"/>
              <w:numPr>
                <w:ilvl w:val="0"/>
                <w:numId w:val="20"/>
              </w:numPr>
            </w:pPr>
            <w:r>
              <w:t>Добавлена колонка «Расчетный период (ММ.ГГГГ)»</w:t>
            </w:r>
            <w:r w:rsidR="008D5DBC">
              <w:t xml:space="preserve"> и возможность выставления ПД в период, отличный от текущего.</w:t>
            </w:r>
          </w:p>
        </w:tc>
      </w:tr>
      <w:tr w:rsidR="004D0F40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4D0F40" w:rsidRDefault="004D0F40">
            <w:pPr>
              <w:ind w:left="1080"/>
              <w:contextualSpacing/>
            </w:pPr>
            <w:r>
              <w:t>10.0.0.1</w:t>
            </w:r>
          </w:p>
        </w:tc>
      </w:tr>
      <w:tr w:rsidR="004D0F40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4D0F40" w:rsidRDefault="004D0F40">
            <w:pPr>
              <w:ind w:left="1080"/>
              <w:contextualSpacing/>
            </w:pPr>
            <w:r>
              <w:t>Добавлена возможность размещения долговых платежных документов (тип платежного документа, лист «ДПД»).</w:t>
            </w:r>
          </w:p>
        </w:tc>
      </w:tr>
      <w:tr w:rsidR="007E1353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7E1353" w:rsidRPr="00036A60" w:rsidRDefault="007E1353">
            <w:pPr>
              <w:ind w:left="1080"/>
              <w:contextualSpacing/>
              <w:rPr>
                <w:lang w:val="en-US"/>
              </w:rPr>
            </w:pPr>
            <w:r>
              <w:t>9.0.</w:t>
            </w:r>
            <w:r w:rsidR="00E35FF0">
              <w:rPr>
                <w:lang w:val="en-US"/>
              </w:rPr>
              <w:t>2</w:t>
            </w:r>
            <w:r>
              <w:t>.</w:t>
            </w:r>
            <w:r w:rsidR="00E35FF0">
              <w:rPr>
                <w:lang w:val="en-US"/>
              </w:rPr>
              <w:t>1</w:t>
            </w:r>
          </w:p>
        </w:tc>
      </w:tr>
      <w:tr w:rsidR="007E1353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7E1353" w:rsidRDefault="00D71B01" w:rsidP="001549A7">
            <w:pPr>
              <w:ind w:left="1080"/>
              <w:contextualSpacing/>
            </w:pPr>
            <w:r>
              <w:t>Колонка «</w:t>
            </w:r>
            <w:r w:rsidRPr="00B04B8E">
              <w:rPr>
                <w:rFonts w:cs="Times New Roman"/>
              </w:rPr>
              <w:t>Номер лицевого счета</w:t>
            </w:r>
            <w:r w:rsidRPr="008D153F">
              <w:rPr>
                <w:rFonts w:cs="Times New Roman"/>
              </w:rPr>
              <w:t>/</w:t>
            </w:r>
            <w:r>
              <w:rPr>
                <w:rFonts w:cs="Times New Roman"/>
              </w:rPr>
              <w:t>Единый лицевой счет» заменена на колонку «Идентификатор ЖКУ»</w:t>
            </w:r>
          </w:p>
        </w:tc>
      </w:tr>
      <w:tr w:rsidR="00B31530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B31530" w:rsidRDefault="00B31530" w:rsidP="001549A7">
            <w:pPr>
              <w:ind w:left="1080"/>
              <w:contextualSpacing/>
            </w:pPr>
            <w:r>
              <w:t>9.0.1.2</w:t>
            </w:r>
          </w:p>
        </w:tc>
      </w:tr>
      <w:tr w:rsidR="00B93F0D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B93F0D" w:rsidRDefault="00B93F0D" w:rsidP="00B93F0D">
            <w:pPr>
              <w:ind w:left="1080"/>
              <w:contextualSpacing/>
              <w:rPr>
                <w:rFonts w:cs="Times New Roman"/>
              </w:rPr>
            </w:pPr>
            <w:r>
              <w:t>1. Колонки «</w:t>
            </w:r>
            <w:r w:rsidRPr="00B93F0D">
              <w:t>Итого к оплате за расчетный период</w:t>
            </w:r>
            <w:r>
              <w:t>» по ПД и колонки по услугам «</w:t>
            </w:r>
            <w:r w:rsidRPr="00B93F0D">
              <w:t>Всего начислено за расчетный период (без перерасчетов и льгот), руб.</w:t>
            </w:r>
            <w:r>
              <w:t>», группа колонок «</w:t>
            </w:r>
            <w:r w:rsidRPr="00B93F0D">
              <w:t>Итого к оплате за расчетный период, руб.</w:t>
            </w:r>
            <w:r>
              <w:t>» сделаны редактируемыми</w:t>
            </w:r>
            <w:r w:rsidRPr="007E1353">
              <w:t xml:space="preserve">; </w:t>
            </w:r>
            <w:r>
              <w:t>расчетные поля оставлены с пометками «</w:t>
            </w:r>
            <w:r w:rsidRPr="00A548FF">
              <w:rPr>
                <w:rFonts w:cs="Times New Roman"/>
              </w:rPr>
              <w:t>РАССЧИТАНО ГИС ЖКХ</w:t>
            </w:r>
            <w:r>
              <w:rPr>
                <w:rFonts w:cs="Times New Roman"/>
              </w:rPr>
              <w:t>».</w:t>
            </w:r>
          </w:p>
          <w:p w:rsidR="00B93F0D" w:rsidRDefault="00B93F0D" w:rsidP="00B93F0D">
            <w:pPr>
              <w:ind w:left="1080"/>
              <w:contextualSpacing/>
            </w:pPr>
            <w:r>
              <w:t>2. Тарифы и объемы по услугам допускают ввод до 6 знаков после запятой.</w:t>
            </w:r>
          </w:p>
          <w:p w:rsidR="00C630BA" w:rsidRDefault="00C630BA" w:rsidP="00C630BA">
            <w:pPr>
              <w:ind w:left="108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3. Добавлена группа полей «</w:t>
            </w:r>
            <w:r w:rsidRPr="00004346">
              <w:rPr>
                <w:rFonts w:cs="Times New Roman"/>
              </w:rPr>
              <w:t>Взнос на капитальный ремонт</w:t>
            </w:r>
            <w:r>
              <w:rPr>
                <w:rFonts w:cs="Times New Roman"/>
              </w:rPr>
              <w:t>»</w:t>
            </w:r>
          </w:p>
          <w:p w:rsidR="00C630BA" w:rsidRDefault="00C630BA" w:rsidP="00C630BA">
            <w:pPr>
              <w:ind w:left="1080"/>
              <w:contextualSpacing/>
            </w:pPr>
            <w:r>
              <w:rPr>
                <w:rFonts w:cs="Times New Roman"/>
              </w:rPr>
              <w:t>4. В Разделе 3 поля «</w:t>
            </w:r>
            <w:r w:rsidRPr="00373E2F">
              <w:rPr>
                <w:rFonts w:cs="Times New Roman"/>
              </w:rPr>
              <w:t>индивидуальное потребление</w:t>
            </w:r>
            <w:r>
              <w:rPr>
                <w:rFonts w:cs="Times New Roman"/>
              </w:rPr>
              <w:t>» и «</w:t>
            </w:r>
            <w:r w:rsidRPr="00373E2F">
              <w:rPr>
                <w:rFonts w:cs="Times New Roman"/>
              </w:rPr>
              <w:t>общедомовые нужды</w:t>
            </w:r>
            <w:r>
              <w:rPr>
                <w:rFonts w:cs="Times New Roman"/>
              </w:rPr>
              <w:t xml:space="preserve">» сделаны группами, состоящих из полей </w:t>
            </w:r>
            <w:r>
              <w:t>«</w:t>
            </w:r>
            <w:r w:rsidRPr="00373E2F">
              <w:t>Способ определения объемов КУ</w:t>
            </w:r>
            <w:r>
              <w:t>» и «</w:t>
            </w:r>
            <w:r w:rsidRPr="00373E2F">
              <w:t>Объем, площадь, количество</w:t>
            </w:r>
            <w:r>
              <w:t>»</w:t>
            </w:r>
          </w:p>
          <w:p w:rsidR="00B31530" w:rsidRPr="00B93F0D" w:rsidRDefault="00C630BA">
            <w:pPr>
              <w:ind w:left="1080"/>
              <w:contextualSpacing/>
            </w:pPr>
            <w:r>
              <w:rPr>
                <w:rFonts w:cs="Times New Roman"/>
              </w:rPr>
              <w:t>5. В Раздел 3 добавлено поле «</w:t>
            </w:r>
            <w:r w:rsidRPr="00373E2F">
              <w:rPr>
                <w:rFonts w:cs="Times New Roman"/>
              </w:rPr>
              <w:t>Порядок расчетов</w:t>
            </w:r>
            <w:r>
              <w:rPr>
                <w:rFonts w:cs="Times New Roman"/>
              </w:rPr>
              <w:t>»</w:t>
            </w:r>
          </w:p>
        </w:tc>
      </w:tr>
      <w:tr w:rsidR="00F35E2E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F35E2E" w:rsidRDefault="00F35E2E" w:rsidP="001549A7">
            <w:pPr>
              <w:spacing w:after="160" w:line="259" w:lineRule="auto"/>
              <w:ind w:left="1080"/>
              <w:contextualSpacing/>
            </w:pPr>
            <w:r>
              <w:t>8.7.0.2</w:t>
            </w:r>
          </w:p>
        </w:tc>
      </w:tr>
      <w:tr w:rsidR="00F35E2E" w:rsidRPr="004156C8" w:rsidTr="00F35E2E">
        <w:trPr>
          <w:trHeight w:val="300"/>
        </w:trPr>
        <w:tc>
          <w:tcPr>
            <w:tcW w:w="9345" w:type="dxa"/>
            <w:noWrap/>
            <w:vAlign w:val="center"/>
          </w:tcPr>
          <w:p w:rsidR="00F35E2E" w:rsidRDefault="00F35E2E" w:rsidP="00F35E2E">
            <w:pPr>
              <w:pStyle w:val="a3"/>
              <w:numPr>
                <w:ilvl w:val="0"/>
                <w:numId w:val="17"/>
              </w:numPr>
              <w:spacing w:after="160" w:line="259" w:lineRule="auto"/>
            </w:pPr>
            <w:r>
              <w:t>Добавлена колонка «БИК банка» для определения платежных реквизитов</w:t>
            </w:r>
          </w:p>
        </w:tc>
      </w:tr>
    </w:tbl>
    <w:p w:rsidR="00F35E2E" w:rsidRDefault="00F35E2E" w:rsidP="00724B78">
      <w:pPr>
        <w:rPr>
          <w:b/>
        </w:rPr>
      </w:pPr>
    </w:p>
    <w:sectPr w:rsidR="00F35E2E" w:rsidSect="004E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14" w:rsidRDefault="00444114" w:rsidP="002E460A">
      <w:pPr>
        <w:spacing w:after="0" w:line="240" w:lineRule="auto"/>
      </w:pPr>
      <w:r>
        <w:separator/>
      </w:r>
    </w:p>
  </w:endnote>
  <w:endnote w:type="continuationSeparator" w:id="0">
    <w:p w:rsidR="00444114" w:rsidRDefault="00444114" w:rsidP="002E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14" w:rsidRDefault="00444114" w:rsidP="002E460A">
      <w:pPr>
        <w:spacing w:after="0" w:line="240" w:lineRule="auto"/>
      </w:pPr>
      <w:r>
        <w:separator/>
      </w:r>
    </w:p>
  </w:footnote>
  <w:footnote w:type="continuationSeparator" w:id="0">
    <w:p w:rsidR="00444114" w:rsidRDefault="00444114" w:rsidP="002E460A">
      <w:pPr>
        <w:spacing w:after="0" w:line="240" w:lineRule="auto"/>
      </w:pPr>
      <w:r>
        <w:continuationSeparator/>
      </w:r>
    </w:p>
  </w:footnote>
  <w:footnote w:id="1">
    <w:p w:rsidR="00921DCD" w:rsidRDefault="00921DCD" w:rsidP="00921DCD">
      <w:pPr>
        <w:spacing w:after="0" w:line="240" w:lineRule="auto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</w:rPr>
        <w:t>Состав полей соответствует разделам 3,4,5 и 6 «Приложения</w:t>
      </w:r>
      <w:r w:rsidRPr="00921DCD">
        <w:rPr>
          <w:rFonts w:cs="Times New Roman"/>
        </w:rPr>
        <w:t xml:space="preserve"> № 1</w:t>
      </w:r>
      <w:r>
        <w:rPr>
          <w:rFonts w:cs="Times New Roman"/>
        </w:rPr>
        <w:t xml:space="preserve">» </w:t>
      </w:r>
      <w:r w:rsidRPr="00921DCD">
        <w:rPr>
          <w:rFonts w:cs="Times New Roman"/>
        </w:rPr>
        <w:t>к приказу Министерства строительства и жилищно-коммунального хозяйства Российской Федерации</w:t>
      </w:r>
      <w:r>
        <w:rPr>
          <w:rFonts w:cs="Times New Roman"/>
        </w:rPr>
        <w:t xml:space="preserve"> </w:t>
      </w:r>
      <w:r w:rsidRPr="00921DCD">
        <w:rPr>
          <w:rFonts w:cs="Times New Roman"/>
        </w:rPr>
        <w:t>от 29 декабря 2014 г. № 924/</w:t>
      </w:r>
      <w:proofErr w:type="spellStart"/>
      <w:r w:rsidRPr="00921DCD">
        <w:rPr>
          <w:rFonts w:cs="Times New Roman"/>
        </w:rPr>
        <w:t>пр</w:t>
      </w:r>
      <w:proofErr w:type="spellEnd"/>
      <w:r>
        <w:rPr>
          <w:rFonts w:cs="Times New Roman"/>
        </w:rPr>
        <w:t xml:space="preserve"> о примерной форме платежного документа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8E"/>
    <w:multiLevelType w:val="hybridMultilevel"/>
    <w:tmpl w:val="7B6C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4F11"/>
    <w:multiLevelType w:val="hybridMultilevel"/>
    <w:tmpl w:val="E91C6A5C"/>
    <w:styleLink w:val="1"/>
    <w:lvl w:ilvl="0" w:tplc="B6186EF4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0A31C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A3AB4">
      <w:start w:val="1"/>
      <w:numFmt w:val="lowerLetter"/>
      <w:lvlText w:val="%3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C5BDA">
      <w:start w:val="1"/>
      <w:numFmt w:val="lowerLetter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E222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EE422">
      <w:start w:val="1"/>
      <w:numFmt w:val="lowerLetter"/>
      <w:lvlText w:val="%6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5C2F1C">
      <w:start w:val="1"/>
      <w:numFmt w:val="lowerLetter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0CA5E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DA7EFC">
      <w:start w:val="1"/>
      <w:numFmt w:val="lowerLetter"/>
      <w:lvlText w:val="%9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2853FF"/>
    <w:multiLevelType w:val="hybridMultilevel"/>
    <w:tmpl w:val="3B42C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07EC0"/>
    <w:multiLevelType w:val="hybridMultilevel"/>
    <w:tmpl w:val="C0A28512"/>
    <w:lvl w:ilvl="0" w:tplc="D4EE6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963B50"/>
    <w:multiLevelType w:val="hybridMultilevel"/>
    <w:tmpl w:val="242890B6"/>
    <w:lvl w:ilvl="0" w:tplc="5BDED544">
      <w:start w:val="1"/>
      <w:numFmt w:val="decimal"/>
      <w:lvlText w:val="%1."/>
      <w:lvlJc w:val="left"/>
      <w:pPr>
        <w:ind w:left="152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5">
    <w:nsid w:val="1C180246"/>
    <w:multiLevelType w:val="hybridMultilevel"/>
    <w:tmpl w:val="C6FE8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5D5D2A"/>
    <w:multiLevelType w:val="hybridMultilevel"/>
    <w:tmpl w:val="E034E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9318E1"/>
    <w:multiLevelType w:val="hybridMultilevel"/>
    <w:tmpl w:val="4D88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F0A4A"/>
    <w:multiLevelType w:val="hybridMultilevel"/>
    <w:tmpl w:val="EDF0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A6DE4"/>
    <w:multiLevelType w:val="hybridMultilevel"/>
    <w:tmpl w:val="F37C8A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D18C3"/>
    <w:multiLevelType w:val="hybridMultilevel"/>
    <w:tmpl w:val="56EE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92B85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537D23CA"/>
    <w:multiLevelType w:val="hybridMultilevel"/>
    <w:tmpl w:val="6814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C58A8"/>
    <w:multiLevelType w:val="hybridMultilevel"/>
    <w:tmpl w:val="FFB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00C6C"/>
    <w:multiLevelType w:val="hybridMultilevel"/>
    <w:tmpl w:val="B1047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012C2"/>
    <w:multiLevelType w:val="hybridMultilevel"/>
    <w:tmpl w:val="C5B2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964BF"/>
    <w:multiLevelType w:val="hybridMultilevel"/>
    <w:tmpl w:val="A7B40DFC"/>
    <w:lvl w:ilvl="0" w:tplc="836655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3F3031"/>
    <w:multiLevelType w:val="hybridMultilevel"/>
    <w:tmpl w:val="1C04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E144F"/>
    <w:multiLevelType w:val="hybridMultilevel"/>
    <w:tmpl w:val="8E6E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272B6"/>
    <w:multiLevelType w:val="hybridMultilevel"/>
    <w:tmpl w:val="E91C6A5C"/>
    <w:numStyleLink w:val="1"/>
  </w:abstractNum>
  <w:abstractNum w:abstractNumId="20">
    <w:nsid w:val="75754D8B"/>
    <w:multiLevelType w:val="hybridMultilevel"/>
    <w:tmpl w:val="B02C003A"/>
    <w:lvl w:ilvl="0" w:tplc="AD807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8"/>
  </w:num>
  <w:num w:numId="7">
    <w:abstractNumId w:val="15"/>
  </w:num>
  <w:num w:numId="8">
    <w:abstractNumId w:val="17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5"/>
  </w:num>
  <w:num w:numId="16">
    <w:abstractNumId w:val="11"/>
  </w:num>
  <w:num w:numId="17">
    <w:abstractNumId w:val="4"/>
  </w:num>
  <w:num w:numId="18">
    <w:abstractNumId w:val="1"/>
  </w:num>
  <w:num w:numId="19">
    <w:abstractNumId w:val="19"/>
  </w:num>
  <w:num w:numId="20">
    <w:abstractNumId w:val="16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89F"/>
    <w:rsid w:val="0001355D"/>
    <w:rsid w:val="00013786"/>
    <w:rsid w:val="000169C2"/>
    <w:rsid w:val="0002322E"/>
    <w:rsid w:val="00032E82"/>
    <w:rsid w:val="00036A60"/>
    <w:rsid w:val="00042F45"/>
    <w:rsid w:val="0004657F"/>
    <w:rsid w:val="0005769B"/>
    <w:rsid w:val="00061AED"/>
    <w:rsid w:val="00063338"/>
    <w:rsid w:val="000706E4"/>
    <w:rsid w:val="00081CA2"/>
    <w:rsid w:val="000827C4"/>
    <w:rsid w:val="00085E1C"/>
    <w:rsid w:val="000866D3"/>
    <w:rsid w:val="000912FE"/>
    <w:rsid w:val="00094C0B"/>
    <w:rsid w:val="000C4528"/>
    <w:rsid w:val="000C5E21"/>
    <w:rsid w:val="000C7FDB"/>
    <w:rsid w:val="000D331B"/>
    <w:rsid w:val="000D449C"/>
    <w:rsid w:val="000D5A2D"/>
    <w:rsid w:val="000E51C8"/>
    <w:rsid w:val="000E71B2"/>
    <w:rsid w:val="000F109E"/>
    <w:rsid w:val="000F19A3"/>
    <w:rsid w:val="0011174D"/>
    <w:rsid w:val="0011758B"/>
    <w:rsid w:val="00117C4D"/>
    <w:rsid w:val="00120E57"/>
    <w:rsid w:val="00125248"/>
    <w:rsid w:val="00140ECE"/>
    <w:rsid w:val="00142FE3"/>
    <w:rsid w:val="0014440D"/>
    <w:rsid w:val="00145D83"/>
    <w:rsid w:val="00155CA7"/>
    <w:rsid w:val="00167DFA"/>
    <w:rsid w:val="00173186"/>
    <w:rsid w:val="001817BA"/>
    <w:rsid w:val="0018760D"/>
    <w:rsid w:val="0019401D"/>
    <w:rsid w:val="001A7175"/>
    <w:rsid w:val="001C684E"/>
    <w:rsid w:val="001C6A71"/>
    <w:rsid w:val="001D0612"/>
    <w:rsid w:val="001D5E61"/>
    <w:rsid w:val="001E71AA"/>
    <w:rsid w:val="001F08E4"/>
    <w:rsid w:val="001F5344"/>
    <w:rsid w:val="001F6729"/>
    <w:rsid w:val="001F724F"/>
    <w:rsid w:val="00203248"/>
    <w:rsid w:val="00203F7E"/>
    <w:rsid w:val="00220DC2"/>
    <w:rsid w:val="0022410B"/>
    <w:rsid w:val="00224345"/>
    <w:rsid w:val="00230D44"/>
    <w:rsid w:val="002348A5"/>
    <w:rsid w:val="00235C8F"/>
    <w:rsid w:val="00241D21"/>
    <w:rsid w:val="00247600"/>
    <w:rsid w:val="002520A7"/>
    <w:rsid w:val="00255F2E"/>
    <w:rsid w:val="00262992"/>
    <w:rsid w:val="002709E5"/>
    <w:rsid w:val="002720AF"/>
    <w:rsid w:val="0027789D"/>
    <w:rsid w:val="00287A6E"/>
    <w:rsid w:val="002944F2"/>
    <w:rsid w:val="002A4D62"/>
    <w:rsid w:val="002A5C4D"/>
    <w:rsid w:val="002B2BED"/>
    <w:rsid w:val="002B3823"/>
    <w:rsid w:val="002C2F33"/>
    <w:rsid w:val="002C3F7E"/>
    <w:rsid w:val="002C5971"/>
    <w:rsid w:val="002C7C4D"/>
    <w:rsid w:val="002D322C"/>
    <w:rsid w:val="002D7DCA"/>
    <w:rsid w:val="002E460A"/>
    <w:rsid w:val="002F3C25"/>
    <w:rsid w:val="002F68B2"/>
    <w:rsid w:val="00300B46"/>
    <w:rsid w:val="00302556"/>
    <w:rsid w:val="00302CEA"/>
    <w:rsid w:val="003162DC"/>
    <w:rsid w:val="00341827"/>
    <w:rsid w:val="003425A8"/>
    <w:rsid w:val="0035655C"/>
    <w:rsid w:val="00357DA5"/>
    <w:rsid w:val="0036330C"/>
    <w:rsid w:val="00371A57"/>
    <w:rsid w:val="00372528"/>
    <w:rsid w:val="00375DCE"/>
    <w:rsid w:val="00391695"/>
    <w:rsid w:val="00396866"/>
    <w:rsid w:val="003A1B25"/>
    <w:rsid w:val="003A1E29"/>
    <w:rsid w:val="003A2E50"/>
    <w:rsid w:val="003C71C0"/>
    <w:rsid w:val="003D5848"/>
    <w:rsid w:val="003E2356"/>
    <w:rsid w:val="003E2EA8"/>
    <w:rsid w:val="003E583B"/>
    <w:rsid w:val="003F4F42"/>
    <w:rsid w:val="003F6B24"/>
    <w:rsid w:val="00400980"/>
    <w:rsid w:val="004023A5"/>
    <w:rsid w:val="00403959"/>
    <w:rsid w:val="0041000C"/>
    <w:rsid w:val="00412D3C"/>
    <w:rsid w:val="00432C05"/>
    <w:rsid w:val="00444114"/>
    <w:rsid w:val="0045393A"/>
    <w:rsid w:val="00457C68"/>
    <w:rsid w:val="0047002A"/>
    <w:rsid w:val="00476768"/>
    <w:rsid w:val="00477924"/>
    <w:rsid w:val="00477C0C"/>
    <w:rsid w:val="00480D7B"/>
    <w:rsid w:val="004844E4"/>
    <w:rsid w:val="00495E24"/>
    <w:rsid w:val="004A0C93"/>
    <w:rsid w:val="004B1240"/>
    <w:rsid w:val="004B18A1"/>
    <w:rsid w:val="004B26BC"/>
    <w:rsid w:val="004B2C8B"/>
    <w:rsid w:val="004B5E9F"/>
    <w:rsid w:val="004C03A6"/>
    <w:rsid w:val="004D0F40"/>
    <w:rsid w:val="004D50AC"/>
    <w:rsid w:val="004D7655"/>
    <w:rsid w:val="004E4789"/>
    <w:rsid w:val="004E67BF"/>
    <w:rsid w:val="004E7741"/>
    <w:rsid w:val="004F26D1"/>
    <w:rsid w:val="004F5AC6"/>
    <w:rsid w:val="00504E0D"/>
    <w:rsid w:val="0050740B"/>
    <w:rsid w:val="005124DD"/>
    <w:rsid w:val="00513748"/>
    <w:rsid w:val="00536536"/>
    <w:rsid w:val="005515AB"/>
    <w:rsid w:val="00551DC2"/>
    <w:rsid w:val="00553E70"/>
    <w:rsid w:val="00556BA6"/>
    <w:rsid w:val="00562BD0"/>
    <w:rsid w:val="005636E6"/>
    <w:rsid w:val="005660BF"/>
    <w:rsid w:val="00581C53"/>
    <w:rsid w:val="00593CEB"/>
    <w:rsid w:val="0059514C"/>
    <w:rsid w:val="005A4066"/>
    <w:rsid w:val="005B5465"/>
    <w:rsid w:val="005C02B8"/>
    <w:rsid w:val="005C02DB"/>
    <w:rsid w:val="005C39C3"/>
    <w:rsid w:val="005D5F70"/>
    <w:rsid w:val="005D7CEC"/>
    <w:rsid w:val="005E289F"/>
    <w:rsid w:val="005E44E8"/>
    <w:rsid w:val="005F3185"/>
    <w:rsid w:val="00602307"/>
    <w:rsid w:val="006052A0"/>
    <w:rsid w:val="006113DF"/>
    <w:rsid w:val="00612705"/>
    <w:rsid w:val="006135DA"/>
    <w:rsid w:val="00633FEC"/>
    <w:rsid w:val="00641848"/>
    <w:rsid w:val="006425EA"/>
    <w:rsid w:val="006454BC"/>
    <w:rsid w:val="006508F8"/>
    <w:rsid w:val="0066148A"/>
    <w:rsid w:val="00662258"/>
    <w:rsid w:val="00663B35"/>
    <w:rsid w:val="00664560"/>
    <w:rsid w:val="00673475"/>
    <w:rsid w:val="00677C67"/>
    <w:rsid w:val="00681403"/>
    <w:rsid w:val="006956D9"/>
    <w:rsid w:val="006961EC"/>
    <w:rsid w:val="00697E27"/>
    <w:rsid w:val="006A3EC1"/>
    <w:rsid w:val="006A757C"/>
    <w:rsid w:val="006C2997"/>
    <w:rsid w:val="006D50F0"/>
    <w:rsid w:val="006D6E07"/>
    <w:rsid w:val="006D7E9C"/>
    <w:rsid w:val="006E1C8A"/>
    <w:rsid w:val="006E5E85"/>
    <w:rsid w:val="006E6D88"/>
    <w:rsid w:val="006F333D"/>
    <w:rsid w:val="006F6F03"/>
    <w:rsid w:val="00703912"/>
    <w:rsid w:val="00705954"/>
    <w:rsid w:val="00706829"/>
    <w:rsid w:val="00706BD4"/>
    <w:rsid w:val="007104F0"/>
    <w:rsid w:val="007119F5"/>
    <w:rsid w:val="007131E4"/>
    <w:rsid w:val="00716D3B"/>
    <w:rsid w:val="007221A0"/>
    <w:rsid w:val="00724393"/>
    <w:rsid w:val="00724B78"/>
    <w:rsid w:val="007362EA"/>
    <w:rsid w:val="00742EE4"/>
    <w:rsid w:val="00744E22"/>
    <w:rsid w:val="00747A39"/>
    <w:rsid w:val="0076280D"/>
    <w:rsid w:val="00762F59"/>
    <w:rsid w:val="00763A6E"/>
    <w:rsid w:val="00767F96"/>
    <w:rsid w:val="0077010C"/>
    <w:rsid w:val="00775803"/>
    <w:rsid w:val="00790EF4"/>
    <w:rsid w:val="007A4784"/>
    <w:rsid w:val="007B31A8"/>
    <w:rsid w:val="007C30FF"/>
    <w:rsid w:val="007C64BA"/>
    <w:rsid w:val="007C7B4E"/>
    <w:rsid w:val="007D120A"/>
    <w:rsid w:val="007E07BD"/>
    <w:rsid w:val="007E1353"/>
    <w:rsid w:val="007E2E92"/>
    <w:rsid w:val="007F09D4"/>
    <w:rsid w:val="007F7B69"/>
    <w:rsid w:val="00810A6D"/>
    <w:rsid w:val="00813851"/>
    <w:rsid w:val="0081545F"/>
    <w:rsid w:val="00816F3B"/>
    <w:rsid w:val="0082619C"/>
    <w:rsid w:val="008446F1"/>
    <w:rsid w:val="00853AD5"/>
    <w:rsid w:val="00861FBB"/>
    <w:rsid w:val="008646BD"/>
    <w:rsid w:val="008665DA"/>
    <w:rsid w:val="0086700B"/>
    <w:rsid w:val="0089279B"/>
    <w:rsid w:val="00893109"/>
    <w:rsid w:val="008A0329"/>
    <w:rsid w:val="008A0767"/>
    <w:rsid w:val="008A1B7D"/>
    <w:rsid w:val="008B2CAF"/>
    <w:rsid w:val="008B5D81"/>
    <w:rsid w:val="008C0901"/>
    <w:rsid w:val="008C3901"/>
    <w:rsid w:val="008C5500"/>
    <w:rsid w:val="008D153F"/>
    <w:rsid w:val="008D5890"/>
    <w:rsid w:val="008D5DBC"/>
    <w:rsid w:val="008E2DE3"/>
    <w:rsid w:val="008E4ACB"/>
    <w:rsid w:val="008E7A67"/>
    <w:rsid w:val="008F5041"/>
    <w:rsid w:val="008F54D2"/>
    <w:rsid w:val="008F76A7"/>
    <w:rsid w:val="009139B3"/>
    <w:rsid w:val="0091476B"/>
    <w:rsid w:val="00916BCD"/>
    <w:rsid w:val="00921DCD"/>
    <w:rsid w:val="00922131"/>
    <w:rsid w:val="009229ED"/>
    <w:rsid w:val="009252D8"/>
    <w:rsid w:val="00932127"/>
    <w:rsid w:val="00940BD3"/>
    <w:rsid w:val="009459D6"/>
    <w:rsid w:val="009512B7"/>
    <w:rsid w:val="0095285E"/>
    <w:rsid w:val="00952F01"/>
    <w:rsid w:val="00957A55"/>
    <w:rsid w:val="009739AD"/>
    <w:rsid w:val="00977BBA"/>
    <w:rsid w:val="009809D2"/>
    <w:rsid w:val="00987286"/>
    <w:rsid w:val="009874DA"/>
    <w:rsid w:val="009A372A"/>
    <w:rsid w:val="009A7384"/>
    <w:rsid w:val="009B087C"/>
    <w:rsid w:val="009B70E0"/>
    <w:rsid w:val="009C0687"/>
    <w:rsid w:val="009C7EC1"/>
    <w:rsid w:val="009D0BE3"/>
    <w:rsid w:val="009E199E"/>
    <w:rsid w:val="009E2901"/>
    <w:rsid w:val="009E319C"/>
    <w:rsid w:val="009F7062"/>
    <w:rsid w:val="00A01B63"/>
    <w:rsid w:val="00A021F5"/>
    <w:rsid w:val="00A06B91"/>
    <w:rsid w:val="00A10D05"/>
    <w:rsid w:val="00A140F5"/>
    <w:rsid w:val="00A34310"/>
    <w:rsid w:val="00A46FC2"/>
    <w:rsid w:val="00A477E0"/>
    <w:rsid w:val="00A47E29"/>
    <w:rsid w:val="00A53321"/>
    <w:rsid w:val="00A548FF"/>
    <w:rsid w:val="00A6458D"/>
    <w:rsid w:val="00A64F2C"/>
    <w:rsid w:val="00A67C07"/>
    <w:rsid w:val="00A710C6"/>
    <w:rsid w:val="00A87B9F"/>
    <w:rsid w:val="00A92663"/>
    <w:rsid w:val="00AA26FE"/>
    <w:rsid w:val="00AA3645"/>
    <w:rsid w:val="00AA3FD9"/>
    <w:rsid w:val="00AA6F0F"/>
    <w:rsid w:val="00AB69BB"/>
    <w:rsid w:val="00AC31C0"/>
    <w:rsid w:val="00AD07AD"/>
    <w:rsid w:val="00AD214B"/>
    <w:rsid w:val="00AD5B3B"/>
    <w:rsid w:val="00AE047C"/>
    <w:rsid w:val="00AE0BA0"/>
    <w:rsid w:val="00AE122A"/>
    <w:rsid w:val="00AE286F"/>
    <w:rsid w:val="00AE3079"/>
    <w:rsid w:val="00AF2665"/>
    <w:rsid w:val="00AF614B"/>
    <w:rsid w:val="00AF70F2"/>
    <w:rsid w:val="00B04B8E"/>
    <w:rsid w:val="00B10C46"/>
    <w:rsid w:val="00B16A03"/>
    <w:rsid w:val="00B31530"/>
    <w:rsid w:val="00B33177"/>
    <w:rsid w:val="00B41407"/>
    <w:rsid w:val="00B41D33"/>
    <w:rsid w:val="00B50A2E"/>
    <w:rsid w:val="00B525ED"/>
    <w:rsid w:val="00B55B83"/>
    <w:rsid w:val="00B60266"/>
    <w:rsid w:val="00B604E6"/>
    <w:rsid w:val="00B61916"/>
    <w:rsid w:val="00B62F57"/>
    <w:rsid w:val="00B649F3"/>
    <w:rsid w:val="00B65B5F"/>
    <w:rsid w:val="00B7448C"/>
    <w:rsid w:val="00B81DFA"/>
    <w:rsid w:val="00B93F0D"/>
    <w:rsid w:val="00B9507A"/>
    <w:rsid w:val="00B97814"/>
    <w:rsid w:val="00BA0288"/>
    <w:rsid w:val="00BA6459"/>
    <w:rsid w:val="00BB67DD"/>
    <w:rsid w:val="00BC0E36"/>
    <w:rsid w:val="00BC2F98"/>
    <w:rsid w:val="00BC37A1"/>
    <w:rsid w:val="00BD2543"/>
    <w:rsid w:val="00BE4ADB"/>
    <w:rsid w:val="00BF5FD9"/>
    <w:rsid w:val="00C010B6"/>
    <w:rsid w:val="00C05D23"/>
    <w:rsid w:val="00C103BE"/>
    <w:rsid w:val="00C11964"/>
    <w:rsid w:val="00C123D6"/>
    <w:rsid w:val="00C25EC6"/>
    <w:rsid w:val="00C42C43"/>
    <w:rsid w:val="00C43D67"/>
    <w:rsid w:val="00C534A6"/>
    <w:rsid w:val="00C60CEB"/>
    <w:rsid w:val="00C630BA"/>
    <w:rsid w:val="00C71F3F"/>
    <w:rsid w:val="00C819DC"/>
    <w:rsid w:val="00C86624"/>
    <w:rsid w:val="00C92A30"/>
    <w:rsid w:val="00C95E7B"/>
    <w:rsid w:val="00C97D88"/>
    <w:rsid w:val="00CA11E2"/>
    <w:rsid w:val="00CA61F8"/>
    <w:rsid w:val="00CC64FC"/>
    <w:rsid w:val="00CD197F"/>
    <w:rsid w:val="00CE08B7"/>
    <w:rsid w:val="00CE5FDC"/>
    <w:rsid w:val="00CE7BEB"/>
    <w:rsid w:val="00D106D4"/>
    <w:rsid w:val="00D16105"/>
    <w:rsid w:val="00D17B8F"/>
    <w:rsid w:val="00D27562"/>
    <w:rsid w:val="00D30E58"/>
    <w:rsid w:val="00D541B7"/>
    <w:rsid w:val="00D6148A"/>
    <w:rsid w:val="00D63CE1"/>
    <w:rsid w:val="00D71B01"/>
    <w:rsid w:val="00D71D1B"/>
    <w:rsid w:val="00D72CDE"/>
    <w:rsid w:val="00D7488D"/>
    <w:rsid w:val="00D778C3"/>
    <w:rsid w:val="00D779F0"/>
    <w:rsid w:val="00D823E5"/>
    <w:rsid w:val="00D83A38"/>
    <w:rsid w:val="00D94940"/>
    <w:rsid w:val="00DB24D1"/>
    <w:rsid w:val="00DB39CC"/>
    <w:rsid w:val="00DB47BD"/>
    <w:rsid w:val="00DD1C70"/>
    <w:rsid w:val="00DD1EA7"/>
    <w:rsid w:val="00DE0674"/>
    <w:rsid w:val="00DF113B"/>
    <w:rsid w:val="00E048E9"/>
    <w:rsid w:val="00E0548B"/>
    <w:rsid w:val="00E13D29"/>
    <w:rsid w:val="00E20D32"/>
    <w:rsid w:val="00E218C1"/>
    <w:rsid w:val="00E24C01"/>
    <w:rsid w:val="00E34FD2"/>
    <w:rsid w:val="00E35F3B"/>
    <w:rsid w:val="00E35FF0"/>
    <w:rsid w:val="00E61CA7"/>
    <w:rsid w:val="00E72748"/>
    <w:rsid w:val="00E75B33"/>
    <w:rsid w:val="00E80588"/>
    <w:rsid w:val="00E84BE8"/>
    <w:rsid w:val="00E861A6"/>
    <w:rsid w:val="00E94016"/>
    <w:rsid w:val="00EA7AA5"/>
    <w:rsid w:val="00EB1A9B"/>
    <w:rsid w:val="00EB698C"/>
    <w:rsid w:val="00EC08F2"/>
    <w:rsid w:val="00ED35B8"/>
    <w:rsid w:val="00ED3CC1"/>
    <w:rsid w:val="00ED79A4"/>
    <w:rsid w:val="00EE75D0"/>
    <w:rsid w:val="00EF373D"/>
    <w:rsid w:val="00EF3817"/>
    <w:rsid w:val="00EF4AAB"/>
    <w:rsid w:val="00EF4F81"/>
    <w:rsid w:val="00F011A8"/>
    <w:rsid w:val="00F0142E"/>
    <w:rsid w:val="00F1424F"/>
    <w:rsid w:val="00F15312"/>
    <w:rsid w:val="00F24D30"/>
    <w:rsid w:val="00F26DD3"/>
    <w:rsid w:val="00F33E77"/>
    <w:rsid w:val="00F34276"/>
    <w:rsid w:val="00F35E2E"/>
    <w:rsid w:val="00F41FA8"/>
    <w:rsid w:val="00F44344"/>
    <w:rsid w:val="00F653F6"/>
    <w:rsid w:val="00F72ACA"/>
    <w:rsid w:val="00F72C43"/>
    <w:rsid w:val="00F7329C"/>
    <w:rsid w:val="00F75110"/>
    <w:rsid w:val="00F80EBE"/>
    <w:rsid w:val="00F83755"/>
    <w:rsid w:val="00F85821"/>
    <w:rsid w:val="00FA1E88"/>
    <w:rsid w:val="00FC590C"/>
    <w:rsid w:val="00FD19FF"/>
    <w:rsid w:val="00FD38D0"/>
    <w:rsid w:val="00FD6BB8"/>
    <w:rsid w:val="00FE1485"/>
    <w:rsid w:val="00FE21B5"/>
    <w:rsid w:val="00FE4E6E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8B"/>
  </w:style>
  <w:style w:type="paragraph" w:styleId="10">
    <w:name w:val="heading 1"/>
    <w:basedOn w:val="a"/>
    <w:next w:val="a"/>
    <w:link w:val="11"/>
    <w:uiPriority w:val="9"/>
    <w:qFormat/>
    <w:rsid w:val="00F35E2E"/>
    <w:pPr>
      <w:keepNext/>
      <w:keepLines/>
      <w:numPr>
        <w:numId w:val="16"/>
      </w:numPr>
      <w:spacing w:before="240" w:after="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5E2E"/>
    <w:pPr>
      <w:keepNext/>
      <w:keepLines/>
      <w:numPr>
        <w:ilvl w:val="1"/>
        <w:numId w:val="16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2E"/>
    <w:pPr>
      <w:keepNext/>
      <w:keepLines/>
      <w:numPr>
        <w:ilvl w:val="2"/>
        <w:numId w:val="16"/>
      </w:numPr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2E"/>
    <w:pPr>
      <w:keepNext/>
      <w:keepLines/>
      <w:numPr>
        <w:ilvl w:val="3"/>
        <w:numId w:val="16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2E"/>
    <w:pPr>
      <w:keepNext/>
      <w:keepLines/>
      <w:numPr>
        <w:ilvl w:val="4"/>
        <w:numId w:val="16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2E"/>
    <w:pPr>
      <w:keepNext/>
      <w:keepLines/>
      <w:numPr>
        <w:ilvl w:val="5"/>
        <w:numId w:val="16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2E"/>
    <w:pPr>
      <w:keepNext/>
      <w:keepLines/>
      <w:numPr>
        <w:ilvl w:val="6"/>
        <w:numId w:val="16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2E"/>
    <w:pPr>
      <w:keepNext/>
      <w:keepLines/>
      <w:numPr>
        <w:ilvl w:val="7"/>
        <w:numId w:val="16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2E"/>
    <w:pPr>
      <w:keepNext/>
      <w:keepLines/>
      <w:numPr>
        <w:ilvl w:val="8"/>
        <w:numId w:val="16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E2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289F"/>
    <w:rPr>
      <w:color w:val="0563C1" w:themeColor="hyperlink"/>
      <w:u w:val="single"/>
    </w:rPr>
  </w:style>
  <w:style w:type="paragraph" w:customStyle="1" w:styleId="a6">
    <w:name w:val="Обычный (тбл)"/>
    <w:basedOn w:val="a"/>
    <w:link w:val="a7"/>
    <w:rsid w:val="004B2C8B"/>
    <w:pPr>
      <w:spacing w:before="4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тбл) Знак"/>
    <w:link w:val="a6"/>
    <w:locked/>
    <w:rsid w:val="004B2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C866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6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662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62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81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2E460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E460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E460A"/>
    <w:rPr>
      <w:vertAlign w:val="superscript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8C5500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8C550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F33E77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F35E2E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E2E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E2E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5E2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5E2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5E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5E2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5E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5E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F35E2E"/>
  </w:style>
  <w:style w:type="table" w:customStyle="1" w:styleId="31">
    <w:name w:val="Сетка таблицы3"/>
    <w:basedOn w:val="a1"/>
    <w:next w:val="ad"/>
    <w:uiPriority w:val="59"/>
    <w:rsid w:val="00F3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147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91476B"/>
    <w:pPr>
      <w:numPr>
        <w:numId w:val="18"/>
      </w:numPr>
    </w:pPr>
  </w:style>
  <w:style w:type="paragraph" w:customStyle="1" w:styleId="DocumentName">
    <w:name w:val="Document Name"/>
    <w:basedOn w:val="a"/>
    <w:rsid w:val="00E13D29"/>
    <w:pPr>
      <w:suppressAutoHyphens/>
      <w:spacing w:before="120" w:after="120" w:line="288" w:lineRule="auto"/>
      <w:ind w:left="170" w:right="170" w:firstLine="709"/>
      <w:jc w:val="center"/>
    </w:pPr>
    <w:rPr>
      <w:rFonts w:ascii="Times New Roman" w:eastAsia="Times New Roman" w:hAnsi="Times New Roman" w:cs="Times New Roman"/>
      <w:b/>
      <w:sz w:val="32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816C-2984-49D7-9AF8-D19DF0F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Malyutin Vyacheslav (DKS)</dc:creator>
  <cp:lastModifiedBy>Андрей</cp:lastModifiedBy>
  <cp:revision>2</cp:revision>
  <cp:lastPrinted>2016-03-18T10:56:00Z</cp:lastPrinted>
  <dcterms:created xsi:type="dcterms:W3CDTF">2016-12-20T09:03:00Z</dcterms:created>
  <dcterms:modified xsi:type="dcterms:W3CDTF">2016-12-20T09:03:00Z</dcterms:modified>
</cp:coreProperties>
</file>